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19F2851" w14:textId="27197E37" w:rsidR="000E3DAE" w:rsidRDefault="000E3DAE" w:rsidP="000E3DAE">
      <w:pPr>
        <w:spacing w:line="240" w:lineRule="auto"/>
        <w:rPr>
          <w:rFonts w:ascii="Arial" w:hAnsi="Arial" w:cs="Arial"/>
          <w:b/>
          <w:bCs/>
          <w:lang w:val="nl-NL"/>
        </w:rPr>
      </w:pPr>
      <w:r w:rsidRPr="000E3DAE">
        <w:rPr>
          <w:rFonts w:ascii="Arial" w:hAnsi="Arial" w:cs="Arial"/>
          <w:b/>
          <w:bCs/>
          <w:lang w:val="nl-NL"/>
        </w:rPr>
        <w:t xml:space="preserve">3 Designers – 3 Individuele </w:t>
      </w:r>
      <w:r w:rsidR="00871E0C">
        <w:rPr>
          <w:rFonts w:ascii="Arial" w:hAnsi="Arial" w:cs="Arial"/>
          <w:b/>
          <w:bCs/>
          <w:lang w:val="nl-NL"/>
        </w:rPr>
        <w:t>b</w:t>
      </w:r>
      <w:r w:rsidRPr="000E3DAE">
        <w:rPr>
          <w:rFonts w:ascii="Arial" w:hAnsi="Arial" w:cs="Arial"/>
          <w:b/>
          <w:bCs/>
          <w:lang w:val="nl-NL"/>
        </w:rPr>
        <w:t>adontwerpen</w:t>
      </w:r>
    </w:p>
    <w:p w14:paraId="3AF940A7" w14:textId="77777777" w:rsidR="000E3DAE" w:rsidRPr="000E3DAE" w:rsidRDefault="000E3DAE" w:rsidP="000E3DAE">
      <w:pPr>
        <w:spacing w:line="240" w:lineRule="auto"/>
        <w:rPr>
          <w:rFonts w:ascii="Arial" w:hAnsi="Arial" w:cs="Arial"/>
          <w:lang w:val="nl-NL"/>
        </w:rPr>
      </w:pPr>
    </w:p>
    <w:p w14:paraId="31DAA602" w14:textId="77777777" w:rsidR="000E3DAE" w:rsidRDefault="000E3DAE" w:rsidP="000E3DAE">
      <w:pPr>
        <w:spacing w:line="276" w:lineRule="auto"/>
        <w:rPr>
          <w:rFonts w:ascii="Arial" w:hAnsi="Arial" w:cs="Arial"/>
          <w:b/>
          <w:bCs/>
          <w:lang w:val="nl-NL"/>
        </w:rPr>
      </w:pPr>
      <w:r w:rsidRPr="000E3DAE">
        <w:rPr>
          <w:rFonts w:ascii="Arial" w:hAnsi="Arial" w:cs="Arial"/>
          <w:b/>
          <w:bCs/>
          <w:lang w:val="nl-NL"/>
        </w:rPr>
        <w:t>Innovatieve ruimtelijke oplossingen, spannende materiaalcomposities en een geheel nieuwe kijk op traditioneel badkamerdesign</w:t>
      </w:r>
    </w:p>
    <w:p w14:paraId="2DF3BE47" w14:textId="77777777" w:rsidR="000E3DAE" w:rsidRPr="00897B1E" w:rsidRDefault="000E3DAE" w:rsidP="000E3DAE">
      <w:pPr>
        <w:spacing w:line="276" w:lineRule="auto"/>
        <w:rPr>
          <w:rFonts w:ascii="Arial" w:hAnsi="Arial" w:cs="Arial"/>
          <w:b/>
          <w:bCs/>
          <w:lang w:val="nl-NL"/>
        </w:rPr>
      </w:pPr>
    </w:p>
    <w:p w14:paraId="2C1F7ADC" w14:textId="77777777" w:rsidR="000E3DAE" w:rsidRPr="00897B1E" w:rsidRDefault="000E3DAE" w:rsidP="000E3DAE">
      <w:pPr>
        <w:numPr>
          <w:ilvl w:val="0"/>
          <w:numId w:val="7"/>
        </w:numPr>
        <w:spacing w:line="276" w:lineRule="auto"/>
        <w:rPr>
          <w:rFonts w:ascii="Arial" w:hAnsi="Arial" w:cs="Arial"/>
          <w:b/>
          <w:bCs/>
          <w:lang w:val="nl-NL"/>
        </w:rPr>
      </w:pPr>
      <w:r w:rsidRPr="00897B1E">
        <w:rPr>
          <w:rFonts w:ascii="Arial" w:hAnsi="Arial" w:cs="Arial"/>
          <w:b/>
          <w:bCs/>
          <w:lang w:val="nl-NL"/>
        </w:rPr>
        <w:t>De trend gaat richting een huiselijke badkamer</w:t>
      </w:r>
    </w:p>
    <w:p w14:paraId="4EB9257C" w14:textId="77777777" w:rsidR="000E3DAE" w:rsidRPr="00897B1E" w:rsidRDefault="000E3DAE" w:rsidP="000E3DAE">
      <w:pPr>
        <w:numPr>
          <w:ilvl w:val="0"/>
          <w:numId w:val="7"/>
        </w:numPr>
        <w:spacing w:line="276" w:lineRule="auto"/>
        <w:rPr>
          <w:rFonts w:ascii="Arial" w:hAnsi="Arial" w:cs="Arial"/>
          <w:b/>
          <w:bCs/>
          <w:lang w:val="nl-NL"/>
        </w:rPr>
      </w:pPr>
      <w:r w:rsidRPr="00897B1E">
        <w:rPr>
          <w:rFonts w:ascii="Arial" w:hAnsi="Arial" w:cs="Arial"/>
          <w:b/>
          <w:bCs/>
          <w:lang w:val="nl-NL"/>
        </w:rPr>
        <w:t>Een bijzondere sfeer door doelgerichte materiaalkeuze</w:t>
      </w:r>
    </w:p>
    <w:p w14:paraId="2FDFDE8A" w14:textId="5CBA04A8" w:rsidR="000E3DAE" w:rsidRPr="00897B1E" w:rsidRDefault="000E3DAE" w:rsidP="000E3DAE">
      <w:pPr>
        <w:numPr>
          <w:ilvl w:val="0"/>
          <w:numId w:val="7"/>
        </w:numPr>
        <w:spacing w:line="276" w:lineRule="auto"/>
        <w:rPr>
          <w:rFonts w:ascii="Arial" w:hAnsi="Arial" w:cs="Arial"/>
          <w:b/>
          <w:bCs/>
          <w:lang w:val="nl-NL"/>
        </w:rPr>
      </w:pPr>
      <w:r w:rsidRPr="00897B1E">
        <w:rPr>
          <w:rFonts w:ascii="Arial" w:hAnsi="Arial" w:cs="Arial"/>
          <w:b/>
          <w:bCs/>
          <w:lang w:val="nl-NL"/>
        </w:rPr>
        <w:t xml:space="preserve">Textiel, accessoires en </w:t>
      </w:r>
      <w:r w:rsidR="00871E0C" w:rsidRPr="00897B1E">
        <w:rPr>
          <w:rFonts w:ascii="Arial" w:hAnsi="Arial" w:cs="Arial"/>
          <w:b/>
          <w:bCs/>
          <w:lang w:val="nl-NL"/>
        </w:rPr>
        <w:t>verlichting</w:t>
      </w:r>
      <w:r w:rsidRPr="00897B1E">
        <w:rPr>
          <w:rFonts w:ascii="Arial" w:hAnsi="Arial" w:cs="Arial"/>
          <w:b/>
          <w:bCs/>
          <w:lang w:val="nl-NL"/>
        </w:rPr>
        <w:t xml:space="preserve"> versterken de huiselijke ambiance</w:t>
      </w:r>
    </w:p>
    <w:p w14:paraId="35835652" w14:textId="77777777" w:rsidR="000E3DAE" w:rsidRPr="000E3DAE" w:rsidRDefault="000E3DAE" w:rsidP="000E3DAE">
      <w:pPr>
        <w:spacing w:line="276" w:lineRule="auto"/>
        <w:ind w:left="720"/>
        <w:rPr>
          <w:rFonts w:ascii="Arial" w:hAnsi="Arial" w:cs="Arial"/>
          <w:lang w:val="nl-NL"/>
        </w:rPr>
      </w:pPr>
    </w:p>
    <w:p w14:paraId="3A691B77" w14:textId="40169E51" w:rsidR="000E3DAE" w:rsidRPr="000E3DAE" w:rsidRDefault="000E3DAE" w:rsidP="000E3DAE">
      <w:pPr>
        <w:spacing w:line="276" w:lineRule="auto"/>
        <w:rPr>
          <w:rFonts w:ascii="Arial" w:hAnsi="Arial" w:cs="Arial"/>
          <w:lang w:val="nl-NL"/>
        </w:rPr>
      </w:pPr>
      <w:r w:rsidRPr="000E3DAE">
        <w:rPr>
          <w:rFonts w:ascii="Arial" w:hAnsi="Arial" w:cs="Arial"/>
          <w:lang w:val="nl-NL"/>
        </w:rPr>
        <w:t>Drie designers werden uitgenodigd om hun signature-badkamer te ontwerpen – een badkamer volgens hun persoonlijke visie. Het resultaat: hoewel de ontwerpen nauwelijks meer van elkaar konden verschillen, volgen ze alle drie een overkoepelende trend: de badkamer wordt huiselijker</w:t>
      </w:r>
      <w:r w:rsidR="00871E0C">
        <w:rPr>
          <w:rFonts w:ascii="Arial" w:hAnsi="Arial" w:cs="Arial"/>
          <w:lang w:val="nl-NL"/>
        </w:rPr>
        <w:t>.</w:t>
      </w:r>
    </w:p>
    <w:p w14:paraId="6D4F7B12" w14:textId="77777777" w:rsidR="000E3DAE" w:rsidRDefault="000E3DAE" w:rsidP="000E3DAE">
      <w:pPr>
        <w:spacing w:line="276" w:lineRule="auto"/>
        <w:rPr>
          <w:rFonts w:ascii="Arial" w:hAnsi="Arial" w:cs="Arial"/>
          <w:lang w:val="nl-NL"/>
        </w:rPr>
      </w:pPr>
      <w:r w:rsidRPr="000E3DAE">
        <w:rPr>
          <w:rFonts w:ascii="Arial" w:hAnsi="Arial" w:cs="Arial"/>
          <w:lang w:val="nl-NL"/>
        </w:rPr>
        <w:t>De gerenommeerde designers Sebastian Herkner, Bertrand Lejoly en Christian Werner hebben elk hun eigen badkamercollectie met Duravit ontwikkeld en presenteren deze nu in een volledig nieuwe context – en geven daarmee inzicht in hun ontwerpproces.</w:t>
      </w:r>
    </w:p>
    <w:p w14:paraId="545160EF" w14:textId="77777777" w:rsidR="000E3DAE" w:rsidRPr="000E3DAE" w:rsidRDefault="000E3DAE" w:rsidP="000E3DAE">
      <w:pPr>
        <w:spacing w:line="276" w:lineRule="auto"/>
        <w:rPr>
          <w:rFonts w:ascii="Arial" w:hAnsi="Arial" w:cs="Arial"/>
          <w:lang w:val="nl-NL"/>
        </w:rPr>
      </w:pPr>
    </w:p>
    <w:p w14:paraId="1D314F63" w14:textId="77777777" w:rsidR="000E3DAE" w:rsidRPr="000E3DAE" w:rsidRDefault="000E3DAE" w:rsidP="000E3DAE">
      <w:pPr>
        <w:spacing w:line="276" w:lineRule="auto"/>
        <w:rPr>
          <w:rFonts w:ascii="Arial" w:hAnsi="Arial" w:cs="Arial"/>
          <w:b/>
          <w:bCs/>
          <w:lang w:val="nl-NL"/>
        </w:rPr>
      </w:pPr>
      <w:r w:rsidRPr="000E3DAE">
        <w:rPr>
          <w:rFonts w:ascii="Arial" w:hAnsi="Arial" w:cs="Arial"/>
          <w:b/>
          <w:bCs/>
          <w:lang w:val="nl-NL"/>
        </w:rPr>
        <w:t>Drie designers, drie unieke benaderingen</w:t>
      </w:r>
    </w:p>
    <w:p w14:paraId="07BF4762" w14:textId="77777777" w:rsidR="000E3DAE" w:rsidRPr="000E3DAE" w:rsidRDefault="000E3DAE" w:rsidP="000E3DAE">
      <w:pPr>
        <w:spacing w:line="276" w:lineRule="auto"/>
        <w:rPr>
          <w:rFonts w:ascii="Arial" w:hAnsi="Arial" w:cs="Arial"/>
          <w:lang w:val="nl-NL"/>
        </w:rPr>
      </w:pPr>
      <w:r w:rsidRPr="000E3DAE">
        <w:rPr>
          <w:rFonts w:ascii="Arial" w:hAnsi="Arial" w:cs="Arial"/>
          <w:lang w:val="nl-NL"/>
        </w:rPr>
        <w:t>Sebastian Herkner gebruikt een grijs gebeitste houten shingles-wand als wandbekleding en plaatst daarmee zijn serie Zencha in een compleet nieuwe setting. In de royale indeling komen de donkere badkamermeubels prachtig tot hun recht in contrast met het lichte keramiek. Het iconische, vrijstaande Zencha-bad vormt het esthetische middelpunt van de ruimte.</w:t>
      </w:r>
    </w:p>
    <w:p w14:paraId="502239D7" w14:textId="6A00559D" w:rsidR="000E3DAE" w:rsidRPr="000E3DAE" w:rsidRDefault="000E3DAE" w:rsidP="000E3DAE">
      <w:pPr>
        <w:spacing w:line="276" w:lineRule="auto"/>
        <w:rPr>
          <w:rFonts w:ascii="Arial" w:hAnsi="Arial" w:cs="Arial"/>
          <w:lang w:val="nl-NL"/>
        </w:rPr>
      </w:pPr>
      <w:r w:rsidRPr="000E3DAE">
        <w:rPr>
          <w:rFonts w:ascii="Arial" w:hAnsi="Arial" w:cs="Arial"/>
          <w:lang w:val="nl-NL"/>
        </w:rPr>
        <w:t xml:space="preserve">Met mosgroene wanden en een symmetrische indeling, waarin de serie D-Neo subtiel is geïntegreerd, ontwerpt Bertrand Lejoly zijn badkamer als een </w:t>
      </w:r>
      <w:r w:rsidR="001412B7" w:rsidRPr="000E3DAE">
        <w:rPr>
          <w:rFonts w:ascii="Arial" w:hAnsi="Arial" w:cs="Arial"/>
          <w:lang w:val="nl-NL"/>
        </w:rPr>
        <w:t>exclusief</w:t>
      </w:r>
      <w:r w:rsidRPr="000E3DAE">
        <w:rPr>
          <w:rFonts w:ascii="Arial" w:hAnsi="Arial" w:cs="Arial"/>
          <w:lang w:val="nl-NL"/>
        </w:rPr>
        <w:t xml:space="preserve"> toevluchtsoord die aan hoge eisen voldoet. Extra comfort wordt geboden door het SensoWash douchetoilet, eveneens uit de D-Neo serie, dat de esthetische visie combineert met functioneel gemak.</w:t>
      </w:r>
    </w:p>
    <w:p w14:paraId="4C11D2A2" w14:textId="177EE39D" w:rsidR="000E3DAE" w:rsidRDefault="000E3DAE" w:rsidP="000E3DAE">
      <w:pPr>
        <w:spacing w:line="276" w:lineRule="auto"/>
        <w:rPr>
          <w:rFonts w:ascii="Arial" w:hAnsi="Arial" w:cs="Arial"/>
          <w:lang w:val="nl-NL"/>
        </w:rPr>
      </w:pPr>
      <w:r w:rsidRPr="000E3DAE">
        <w:rPr>
          <w:rFonts w:ascii="Arial" w:hAnsi="Arial" w:cs="Arial"/>
          <w:lang w:val="nl-NL"/>
        </w:rPr>
        <w:t xml:space="preserve">De badkamer van Christian Werner verrast met warme leemstuc, die samen met zijn Vitrium-badkamercollectie een bijzondere warmte uitstraalt. Vooral de </w:t>
      </w:r>
      <w:r w:rsidR="00871E0C">
        <w:rPr>
          <w:rFonts w:ascii="Arial" w:hAnsi="Arial" w:cs="Arial"/>
          <w:lang w:val="nl-NL"/>
        </w:rPr>
        <w:t xml:space="preserve">van achter </w:t>
      </w:r>
      <w:r w:rsidRPr="000E3DAE">
        <w:rPr>
          <w:rFonts w:ascii="Arial" w:hAnsi="Arial" w:cs="Arial"/>
          <w:lang w:val="nl-NL"/>
        </w:rPr>
        <w:t>verlichte meubelfronten harmoniëren met de verlichting en worden versterkt door de materiaalkeuze van het bad en de wastafel. De drie designers benaderen op verschillende manieren hun doel: een huiselijke badkamer met een bijzondere uitstraling.</w:t>
      </w:r>
    </w:p>
    <w:p w14:paraId="26C78E75" w14:textId="77777777" w:rsidR="000E3DAE" w:rsidRPr="000E3DAE" w:rsidRDefault="000E3DAE" w:rsidP="000E3DAE">
      <w:pPr>
        <w:spacing w:line="276" w:lineRule="auto"/>
        <w:rPr>
          <w:rFonts w:ascii="Arial" w:hAnsi="Arial" w:cs="Arial"/>
          <w:lang w:val="nl-NL"/>
        </w:rPr>
      </w:pPr>
    </w:p>
    <w:p w14:paraId="62CA6F69" w14:textId="77777777" w:rsidR="000E3DAE" w:rsidRPr="000E3DAE" w:rsidRDefault="000E3DAE" w:rsidP="000E3DAE">
      <w:pPr>
        <w:spacing w:line="276" w:lineRule="auto"/>
        <w:rPr>
          <w:rFonts w:ascii="Arial" w:hAnsi="Arial" w:cs="Arial"/>
          <w:b/>
          <w:bCs/>
          <w:lang w:val="nl-NL"/>
        </w:rPr>
      </w:pPr>
      <w:r w:rsidRPr="000E3DAE">
        <w:rPr>
          <w:rFonts w:ascii="Arial" w:hAnsi="Arial" w:cs="Arial"/>
          <w:b/>
          <w:bCs/>
          <w:lang w:val="nl-NL"/>
        </w:rPr>
        <w:t>Oneindige mogelijkheden en verfijnde details</w:t>
      </w:r>
    </w:p>
    <w:p w14:paraId="0B20F1D4" w14:textId="77777777" w:rsidR="000E3DAE" w:rsidRDefault="000E3DAE" w:rsidP="000E3DAE">
      <w:pPr>
        <w:spacing w:line="276" w:lineRule="auto"/>
        <w:rPr>
          <w:rFonts w:ascii="Arial" w:hAnsi="Arial" w:cs="Arial"/>
          <w:lang w:val="nl-NL"/>
        </w:rPr>
      </w:pPr>
      <w:r w:rsidRPr="000E3DAE">
        <w:rPr>
          <w:rFonts w:ascii="Arial" w:hAnsi="Arial" w:cs="Arial"/>
          <w:lang w:val="nl-NL"/>
        </w:rPr>
        <w:t xml:space="preserve">De individuele signatuur van elke designer komt vooral tot uiting in hun materiaalkeuze, die sterk van elkaar verschilt en zo een unieke sfeer creëert. Alle drie laten traditionele tegels op wand en vloer achterwege. In plaats daarvan kiezen ze voor hoogwaardig hout, bijzondere natuurstenen vloeren en </w:t>
      </w:r>
      <w:r w:rsidRPr="000E3DAE">
        <w:rPr>
          <w:rFonts w:ascii="Arial" w:hAnsi="Arial" w:cs="Arial"/>
          <w:lang w:val="nl-NL"/>
        </w:rPr>
        <w:lastRenderedPageBreak/>
        <w:t>unieke wandafwerkingen. Hiermee tonen ze de grenzeloze ontwerpmogelijkheden in de badkamer. Textiel, stijlvolle en tegelijkertijd functionele accessoires en een doordachte verlichting maken de huiselijke ambiance compleet.</w:t>
      </w:r>
    </w:p>
    <w:p w14:paraId="2E70CDF2" w14:textId="77777777" w:rsidR="000E3DAE" w:rsidRPr="000E3DAE" w:rsidRDefault="000E3DAE" w:rsidP="000E3DAE">
      <w:pPr>
        <w:spacing w:line="276" w:lineRule="auto"/>
        <w:rPr>
          <w:rFonts w:ascii="Arial" w:hAnsi="Arial" w:cs="Arial"/>
          <w:lang w:val="nl-NL"/>
        </w:rPr>
      </w:pPr>
    </w:p>
    <w:p w14:paraId="09EA0DF6" w14:textId="77777777" w:rsidR="000E3DAE" w:rsidRPr="000E3DAE" w:rsidRDefault="000E3DAE" w:rsidP="000E3DAE">
      <w:pPr>
        <w:spacing w:line="276" w:lineRule="auto"/>
        <w:rPr>
          <w:rFonts w:ascii="Arial" w:hAnsi="Arial" w:cs="Arial"/>
          <w:b/>
          <w:bCs/>
          <w:lang w:val="nl-NL"/>
        </w:rPr>
      </w:pPr>
      <w:r w:rsidRPr="000E3DAE">
        <w:rPr>
          <w:rFonts w:ascii="Arial" w:hAnsi="Arial" w:cs="Arial"/>
          <w:b/>
          <w:bCs/>
          <w:lang w:val="nl-NL"/>
        </w:rPr>
        <w:t>Infobox:</w:t>
      </w:r>
    </w:p>
    <w:p w14:paraId="732655D4" w14:textId="77777777" w:rsidR="000E3DAE" w:rsidRPr="000E3DAE" w:rsidRDefault="000E3DAE" w:rsidP="000E3DAE">
      <w:pPr>
        <w:spacing w:line="276" w:lineRule="auto"/>
        <w:rPr>
          <w:rFonts w:ascii="Arial" w:hAnsi="Arial" w:cs="Arial"/>
          <w:lang w:val="nl-NL"/>
        </w:rPr>
      </w:pPr>
      <w:r w:rsidRPr="000E3DAE">
        <w:rPr>
          <w:rFonts w:ascii="Arial" w:hAnsi="Arial" w:cs="Arial"/>
          <w:lang w:val="nl-NL"/>
        </w:rPr>
        <w:t>Meer tekst- en beeldmateriaal over de afzonderlijke badkamers vindt u hier:</w:t>
      </w:r>
    </w:p>
    <w:p w14:paraId="553523CD" w14:textId="77777777" w:rsidR="00087656" w:rsidRPr="007B3C4A" w:rsidRDefault="00087656" w:rsidP="00087656">
      <w:pPr>
        <w:pStyle w:val="Listenabsatz"/>
        <w:numPr>
          <w:ilvl w:val="0"/>
          <w:numId w:val="9"/>
        </w:numPr>
        <w:ind w:right="27"/>
        <w:rPr>
          <w:rFonts w:ascii="Arial" w:hAnsi="Arial" w:cs="Arial"/>
          <w:lang w:val="en-US"/>
        </w:rPr>
      </w:pPr>
      <w:r w:rsidRPr="007B3C4A">
        <w:rPr>
          <w:rFonts w:ascii="Arial" w:hAnsi="Arial" w:cs="Arial"/>
          <w:lang w:val="en-US"/>
        </w:rPr>
        <w:t xml:space="preserve">Sebastian Herkner: </w:t>
      </w:r>
      <w:hyperlink r:id="rId10" w:history="1">
        <w:r w:rsidRPr="007B3C4A">
          <w:rPr>
            <w:rStyle w:val="Hyperlink"/>
            <w:rFonts w:ascii="Arial" w:hAnsi="Arial" w:cs="Arial"/>
            <w:lang w:val="en-US"/>
          </w:rPr>
          <w:t>https://dura-cloud.duravit.de/index.php/s/reFXghCb35qrkW1</w:t>
        </w:r>
      </w:hyperlink>
    </w:p>
    <w:p w14:paraId="72AB4783" w14:textId="77777777" w:rsidR="00087656" w:rsidRPr="007B3C4A" w:rsidRDefault="00087656" w:rsidP="00087656">
      <w:pPr>
        <w:pStyle w:val="Listenabsatz"/>
        <w:numPr>
          <w:ilvl w:val="0"/>
          <w:numId w:val="9"/>
        </w:numPr>
        <w:ind w:right="27"/>
        <w:rPr>
          <w:rFonts w:ascii="Arial" w:hAnsi="Arial" w:cs="Arial"/>
        </w:rPr>
      </w:pPr>
      <w:r w:rsidRPr="007B3C4A">
        <w:rPr>
          <w:rFonts w:ascii="Arial" w:hAnsi="Arial" w:cs="Arial"/>
        </w:rPr>
        <w:t xml:space="preserve">Bertrand Lejoly: </w:t>
      </w:r>
      <w:hyperlink r:id="rId11" w:history="1">
        <w:r w:rsidRPr="007B3C4A">
          <w:rPr>
            <w:rStyle w:val="Hyperlink"/>
            <w:rFonts w:ascii="Arial" w:hAnsi="Arial" w:cs="Arial"/>
          </w:rPr>
          <w:t>https://dura-cloud.duravit.de/index.php/s/dPYg32DivsUkLtt</w:t>
        </w:r>
      </w:hyperlink>
    </w:p>
    <w:p w14:paraId="2FE356D7" w14:textId="77777777" w:rsidR="00087656" w:rsidRPr="007B3C4A" w:rsidRDefault="00087656" w:rsidP="00087656">
      <w:pPr>
        <w:pStyle w:val="Listenabsatz"/>
        <w:numPr>
          <w:ilvl w:val="0"/>
          <w:numId w:val="9"/>
        </w:numPr>
        <w:ind w:right="27"/>
        <w:rPr>
          <w:rFonts w:ascii="Arial" w:hAnsi="Arial" w:cs="Arial"/>
          <w:lang w:val="en-US"/>
        </w:rPr>
      </w:pPr>
      <w:r w:rsidRPr="007B3C4A">
        <w:rPr>
          <w:rFonts w:ascii="Arial" w:hAnsi="Arial" w:cs="Arial"/>
          <w:lang w:val="en-US"/>
        </w:rPr>
        <w:t xml:space="preserve">Christian Werner: </w:t>
      </w:r>
      <w:hyperlink r:id="rId12" w:history="1">
        <w:r w:rsidRPr="007B3C4A">
          <w:rPr>
            <w:rStyle w:val="Hyperlink"/>
            <w:rFonts w:ascii="Arial" w:hAnsi="Arial" w:cs="Arial"/>
            <w:lang w:val="en-US"/>
          </w:rPr>
          <w:t>https://dura-cloud.duravit.de/index.php/s/6lsqHtCOga0YTvQ</w:t>
        </w:r>
      </w:hyperlink>
    </w:p>
    <w:p w14:paraId="414037FF" w14:textId="77777777" w:rsidR="00902111" w:rsidRPr="00087656" w:rsidRDefault="00902111" w:rsidP="000E3DAE">
      <w:pPr>
        <w:spacing w:line="276" w:lineRule="auto"/>
        <w:rPr>
          <w:rFonts w:ascii="Arial" w:hAnsi="Arial" w:cs="Arial"/>
          <w:b/>
          <w:bCs/>
          <w:lang w:val="en-US"/>
        </w:rPr>
      </w:pPr>
    </w:p>
    <w:p w14:paraId="3D76DFFA" w14:textId="77777777" w:rsidR="00902111" w:rsidRDefault="00902111" w:rsidP="000E3DAE">
      <w:pPr>
        <w:spacing w:line="276" w:lineRule="auto"/>
        <w:rPr>
          <w:rFonts w:ascii="Arial" w:hAnsi="Arial" w:cs="Arial"/>
          <w:b/>
          <w:bCs/>
          <w:lang w:val="nl-NL"/>
        </w:rPr>
      </w:pPr>
    </w:p>
    <w:p w14:paraId="15D31B15" w14:textId="57B1076E" w:rsidR="000E3DAE" w:rsidRDefault="000E3DAE" w:rsidP="000E3DAE">
      <w:pPr>
        <w:spacing w:line="276" w:lineRule="auto"/>
        <w:rPr>
          <w:rFonts w:ascii="Arial" w:hAnsi="Arial" w:cs="Arial"/>
          <w:b/>
          <w:bCs/>
          <w:lang w:val="nl-NL"/>
        </w:rPr>
      </w:pPr>
      <w:r w:rsidRPr="000E3DAE">
        <w:rPr>
          <w:rFonts w:ascii="Arial" w:hAnsi="Arial" w:cs="Arial"/>
          <w:b/>
          <w:bCs/>
          <w:lang w:val="nl-NL"/>
        </w:rPr>
        <w:t>Bijschriften bij afbeeldingen:</w:t>
      </w:r>
    </w:p>
    <w:p w14:paraId="44AB762A" w14:textId="77777777" w:rsidR="000E3DAE" w:rsidRPr="00087656" w:rsidRDefault="000E3DAE" w:rsidP="000E3DAE">
      <w:pPr>
        <w:spacing w:line="276" w:lineRule="auto"/>
        <w:rPr>
          <w:rFonts w:ascii="Arial" w:hAnsi="Arial" w:cs="Arial"/>
          <w:lang w:val="nl-NL"/>
        </w:rPr>
      </w:pPr>
    </w:p>
    <w:p w14:paraId="5EC6A049" w14:textId="77777777" w:rsidR="00780AEB" w:rsidRPr="00780AEB" w:rsidRDefault="00780AEB" w:rsidP="00780AEB">
      <w:pPr>
        <w:ind w:right="27"/>
        <w:rPr>
          <w:rFonts w:ascii="Arial" w:hAnsi="Arial"/>
          <w:i/>
          <w:lang w:val="nl-NL"/>
        </w:rPr>
      </w:pPr>
      <w:r w:rsidRPr="00780AEB">
        <w:rPr>
          <w:rFonts w:ascii="Arial" w:hAnsi="Arial"/>
          <w:i/>
          <w:lang w:val="nl-NL"/>
        </w:rPr>
        <w:t>01_Sebastian_Herkner</w:t>
      </w:r>
    </w:p>
    <w:p w14:paraId="5EC2C301" w14:textId="1C57F254" w:rsidR="000E3DAE" w:rsidRDefault="000E3DAE" w:rsidP="000E3DAE">
      <w:pPr>
        <w:spacing w:line="276" w:lineRule="auto"/>
        <w:rPr>
          <w:rFonts w:ascii="Arial" w:hAnsi="Arial" w:cs="Arial"/>
          <w:i/>
          <w:iCs/>
          <w:lang w:val="nl-NL"/>
        </w:rPr>
      </w:pPr>
      <w:r w:rsidRPr="00087656">
        <w:rPr>
          <w:rFonts w:ascii="Arial" w:hAnsi="Arial" w:cs="Arial"/>
          <w:lang w:val="nl-NL"/>
        </w:rPr>
        <w:t>Gericht ontwerp:</w:t>
      </w:r>
      <w:r w:rsidRPr="000E3DAE">
        <w:rPr>
          <w:rFonts w:ascii="Arial" w:hAnsi="Arial" w:cs="Arial"/>
          <w:lang w:val="nl-NL"/>
        </w:rPr>
        <w:t> "Het gaat niet om overbodige luxe of decadentie, maar om een ruimte die ons persoonlijk raakt, ons in het dagelijks leven ondersteunt en ons tot rust laat komen", vat Sebastian Herkner zijn badkamerontwerp samen, waarin zijn Zencha-badcollectie de hoofdrol speelt. </w:t>
      </w:r>
      <w:r w:rsidRPr="000E3DAE">
        <w:rPr>
          <w:rFonts w:ascii="Arial" w:hAnsi="Arial" w:cs="Arial"/>
          <w:i/>
          <w:iCs/>
          <w:lang w:val="nl-NL"/>
        </w:rPr>
        <w:t>(Beeldbron: Duravit AG)</w:t>
      </w:r>
    </w:p>
    <w:p w14:paraId="5CCA8A09" w14:textId="77777777" w:rsidR="000E3DAE" w:rsidRPr="001A08DC" w:rsidRDefault="000E3DAE" w:rsidP="000E3DAE">
      <w:pPr>
        <w:spacing w:line="276" w:lineRule="auto"/>
        <w:rPr>
          <w:rFonts w:ascii="Arial" w:hAnsi="Arial" w:cs="Arial"/>
          <w:lang w:val="nl-NL"/>
        </w:rPr>
      </w:pPr>
    </w:p>
    <w:p w14:paraId="3B928380" w14:textId="77777777" w:rsidR="00780AEB" w:rsidRDefault="00780AEB" w:rsidP="00780AEB">
      <w:pPr>
        <w:ind w:right="27"/>
        <w:rPr>
          <w:rFonts w:ascii="Arial" w:hAnsi="Arial"/>
          <w:i/>
        </w:rPr>
      </w:pPr>
      <w:r w:rsidRPr="00994301">
        <w:rPr>
          <w:rFonts w:ascii="Arial" w:hAnsi="Arial"/>
          <w:i/>
        </w:rPr>
        <w:t>02_Sebastian_Herkner</w:t>
      </w:r>
    </w:p>
    <w:p w14:paraId="70BFD70D" w14:textId="71934192" w:rsidR="000E3DAE" w:rsidRDefault="000E3DAE" w:rsidP="000E3DAE">
      <w:pPr>
        <w:spacing w:line="276" w:lineRule="auto"/>
        <w:rPr>
          <w:rFonts w:ascii="Arial" w:hAnsi="Arial" w:cs="Arial"/>
          <w:i/>
          <w:iCs/>
          <w:lang w:val="nl-NL"/>
        </w:rPr>
      </w:pPr>
      <w:r w:rsidRPr="001A08DC">
        <w:rPr>
          <w:rFonts w:ascii="Arial" w:hAnsi="Arial" w:cs="Arial"/>
          <w:lang w:val="nl-NL"/>
        </w:rPr>
        <w:t>Esthetische harmonie:</w:t>
      </w:r>
      <w:r w:rsidRPr="000E3DAE">
        <w:rPr>
          <w:rFonts w:ascii="Arial" w:hAnsi="Arial" w:cs="Arial"/>
          <w:lang w:val="nl-NL"/>
        </w:rPr>
        <w:t> Het kenmerkende Zencha-bad vormt het middelpunt van de ruimte. De fijn gebogen vorm wordt weerspiegeld in de met shingles beklede wand, wat een harmonieus totaalbeeld oplevert. </w:t>
      </w:r>
      <w:r w:rsidRPr="000E3DAE">
        <w:rPr>
          <w:rFonts w:ascii="Arial" w:hAnsi="Arial" w:cs="Arial"/>
          <w:i/>
          <w:iCs/>
          <w:lang w:val="nl-NL"/>
        </w:rPr>
        <w:t>(Beeldbron: Duravit AG)</w:t>
      </w:r>
    </w:p>
    <w:p w14:paraId="2041A7FB" w14:textId="77777777" w:rsidR="000E3DAE" w:rsidRPr="001A08DC" w:rsidRDefault="000E3DAE" w:rsidP="000E3DAE">
      <w:pPr>
        <w:spacing w:line="276" w:lineRule="auto"/>
        <w:rPr>
          <w:rFonts w:ascii="Arial" w:hAnsi="Arial" w:cs="Arial"/>
          <w:lang w:val="nl-NL"/>
        </w:rPr>
      </w:pPr>
    </w:p>
    <w:p w14:paraId="539B42EC" w14:textId="77777777" w:rsidR="00780AEB" w:rsidRPr="00780AEB" w:rsidRDefault="00780AEB" w:rsidP="00780AEB">
      <w:pPr>
        <w:ind w:right="27"/>
        <w:rPr>
          <w:rFonts w:ascii="Arial" w:hAnsi="Arial"/>
          <w:i/>
          <w:lang w:val="nl-NL"/>
        </w:rPr>
      </w:pPr>
      <w:r w:rsidRPr="00780AEB">
        <w:rPr>
          <w:rFonts w:ascii="Arial" w:hAnsi="Arial"/>
          <w:i/>
          <w:lang w:val="nl-NL"/>
        </w:rPr>
        <w:t>03_Bertrand_Lejoly</w:t>
      </w:r>
    </w:p>
    <w:p w14:paraId="0AA9F7D3" w14:textId="45D64FF0" w:rsidR="000E3DAE" w:rsidRDefault="000E3DAE" w:rsidP="000E3DAE">
      <w:pPr>
        <w:spacing w:line="276" w:lineRule="auto"/>
        <w:rPr>
          <w:rFonts w:ascii="Arial" w:hAnsi="Arial" w:cs="Arial"/>
          <w:i/>
          <w:iCs/>
          <w:lang w:val="nl-NL"/>
        </w:rPr>
      </w:pPr>
      <w:r w:rsidRPr="001A08DC">
        <w:rPr>
          <w:rFonts w:ascii="Arial" w:hAnsi="Arial" w:cs="Arial"/>
          <w:lang w:val="nl-NL"/>
        </w:rPr>
        <w:t>Rustige symmetrie:</w:t>
      </w:r>
      <w:r w:rsidRPr="000E3DAE">
        <w:rPr>
          <w:rFonts w:ascii="Arial" w:hAnsi="Arial" w:cs="Arial"/>
          <w:lang w:val="nl-NL"/>
        </w:rPr>
        <w:t xml:space="preserve"> De D-Neo badkamercollectie vormt voor Bertrand Lejoly het uitgangspunt om een </w:t>
      </w:r>
      <w:r w:rsidR="001412B7" w:rsidRPr="000E3DAE">
        <w:rPr>
          <w:rFonts w:ascii="Arial" w:hAnsi="Arial" w:cs="Arial"/>
          <w:lang w:val="nl-NL"/>
        </w:rPr>
        <w:t>persoonlijk</w:t>
      </w:r>
      <w:r w:rsidRPr="000E3DAE">
        <w:rPr>
          <w:rFonts w:ascii="Arial" w:hAnsi="Arial" w:cs="Arial"/>
          <w:lang w:val="nl-NL"/>
        </w:rPr>
        <w:t xml:space="preserve"> toevluchtsoord te creëren. Het gedempte mosgroen van de muren contrasteert met de verder lichte inrichting van de woning en symboliseert een plek van ontspanning. </w:t>
      </w:r>
      <w:r w:rsidRPr="000E3DAE">
        <w:rPr>
          <w:rFonts w:ascii="Arial" w:hAnsi="Arial" w:cs="Arial"/>
          <w:i/>
          <w:iCs/>
          <w:lang w:val="nl-NL"/>
        </w:rPr>
        <w:t>(Beeldbron: Duravit AG)</w:t>
      </w:r>
    </w:p>
    <w:p w14:paraId="73DB04FB" w14:textId="77777777" w:rsidR="000E3DAE" w:rsidRPr="001A08DC" w:rsidRDefault="000E3DAE" w:rsidP="000E3DAE">
      <w:pPr>
        <w:spacing w:line="276" w:lineRule="auto"/>
        <w:rPr>
          <w:rFonts w:ascii="Arial" w:hAnsi="Arial" w:cs="Arial"/>
          <w:lang w:val="nl-NL"/>
        </w:rPr>
      </w:pPr>
    </w:p>
    <w:p w14:paraId="3623BDBD" w14:textId="77777777" w:rsidR="00780AEB" w:rsidRPr="00780AEB" w:rsidRDefault="00780AEB" w:rsidP="00780AEB">
      <w:pPr>
        <w:ind w:right="27"/>
        <w:rPr>
          <w:rFonts w:ascii="Arial" w:hAnsi="Arial"/>
          <w:i/>
          <w:lang w:val="nl-NL"/>
        </w:rPr>
      </w:pPr>
      <w:r w:rsidRPr="00780AEB">
        <w:rPr>
          <w:rFonts w:ascii="Arial" w:hAnsi="Arial"/>
          <w:i/>
          <w:lang w:val="nl-NL"/>
        </w:rPr>
        <w:t>04_Bertrand_Lejoly</w:t>
      </w:r>
    </w:p>
    <w:p w14:paraId="359514EC" w14:textId="524E3EEA" w:rsidR="000E3DAE" w:rsidRDefault="000E3DAE" w:rsidP="000E3DAE">
      <w:pPr>
        <w:spacing w:line="276" w:lineRule="auto"/>
        <w:rPr>
          <w:rFonts w:ascii="Arial" w:hAnsi="Arial" w:cs="Arial"/>
          <w:i/>
          <w:iCs/>
          <w:lang w:val="nl-NL"/>
        </w:rPr>
      </w:pPr>
      <w:r w:rsidRPr="001A08DC">
        <w:rPr>
          <w:rFonts w:ascii="Arial" w:hAnsi="Arial" w:cs="Arial"/>
          <w:lang w:val="nl-NL"/>
        </w:rPr>
        <w:t>Privacy:</w:t>
      </w:r>
      <w:r w:rsidRPr="000E3DAE">
        <w:rPr>
          <w:rFonts w:ascii="Arial" w:hAnsi="Arial" w:cs="Arial"/>
          <w:lang w:val="nl-NL"/>
        </w:rPr>
        <w:t> Bertrand Lejoly combineert een royale, open badkamer met intieme terugtrekmogelijkheden, waarbij douche en toilet achter twee deuren zijn geplaatst. Hierdoor kan de badkamer door meerdere personen tegelijk worden gebruikt zonder in te boeten op privacy. </w:t>
      </w:r>
      <w:r w:rsidRPr="000E3DAE">
        <w:rPr>
          <w:rFonts w:ascii="Arial" w:hAnsi="Arial" w:cs="Arial"/>
          <w:i/>
          <w:iCs/>
          <w:lang w:val="nl-NL"/>
        </w:rPr>
        <w:t>(Beeldbron: Duravit AG)</w:t>
      </w:r>
    </w:p>
    <w:p w14:paraId="7FA1FA1B" w14:textId="77777777" w:rsidR="00780AEB" w:rsidRDefault="00780AEB" w:rsidP="00780AEB">
      <w:pPr>
        <w:ind w:right="27"/>
        <w:rPr>
          <w:rFonts w:ascii="Arial" w:hAnsi="Arial"/>
          <w:i/>
          <w:lang w:val="nl-NL"/>
        </w:rPr>
      </w:pPr>
    </w:p>
    <w:p w14:paraId="5A68FC5C" w14:textId="74FBEC37" w:rsidR="00780AEB" w:rsidRDefault="00780AEB" w:rsidP="00780AEB">
      <w:pPr>
        <w:ind w:right="27"/>
        <w:rPr>
          <w:rFonts w:ascii="Arial" w:hAnsi="Arial"/>
          <w:i/>
        </w:rPr>
      </w:pPr>
      <w:r w:rsidRPr="00994301">
        <w:rPr>
          <w:rFonts w:ascii="Arial" w:hAnsi="Arial"/>
          <w:i/>
        </w:rPr>
        <w:t>05_Christian_Werner</w:t>
      </w:r>
    </w:p>
    <w:p w14:paraId="33506F36" w14:textId="3CDC6E22" w:rsidR="000E3DAE" w:rsidRDefault="000E3DAE" w:rsidP="000E3DAE">
      <w:pPr>
        <w:spacing w:line="276" w:lineRule="auto"/>
        <w:rPr>
          <w:rFonts w:ascii="Arial" w:hAnsi="Arial" w:cs="Arial"/>
          <w:i/>
          <w:iCs/>
          <w:lang w:val="nl-NL"/>
        </w:rPr>
      </w:pPr>
      <w:r w:rsidRPr="001A08DC">
        <w:rPr>
          <w:rFonts w:ascii="Arial" w:hAnsi="Arial" w:cs="Arial"/>
          <w:lang w:val="nl-NL"/>
        </w:rPr>
        <w:lastRenderedPageBreak/>
        <w:t>Home Spa:</w:t>
      </w:r>
      <w:r w:rsidRPr="000E3DAE">
        <w:rPr>
          <w:rFonts w:ascii="Arial" w:hAnsi="Arial" w:cs="Arial"/>
          <w:lang w:val="nl-NL"/>
        </w:rPr>
        <w:t> De badkamerontwerpen van Christian Werner beschouwen de badkamer als een leefruimte die niet alleen dient voor lichaamsverzorging, maar ook een toevluchtsoord wordt. De producten uit de Vitrium-collectie passen perfect in deze visie: niet alleen verzorgingsproducten en textiel vinden hier een plek, maar ook decoratieve objecten en boeken maken het concept compleet. </w:t>
      </w:r>
      <w:r w:rsidRPr="000E3DAE">
        <w:rPr>
          <w:rFonts w:ascii="Arial" w:hAnsi="Arial" w:cs="Arial"/>
          <w:i/>
          <w:iCs/>
          <w:lang w:val="nl-NL"/>
        </w:rPr>
        <w:t>(Beeldbron: Duravit AG)</w:t>
      </w:r>
    </w:p>
    <w:p w14:paraId="2FF77C78" w14:textId="77777777" w:rsidR="000E3DAE" w:rsidRPr="000E3DAE" w:rsidRDefault="000E3DAE" w:rsidP="000E3DAE">
      <w:pPr>
        <w:spacing w:line="276" w:lineRule="auto"/>
        <w:rPr>
          <w:rFonts w:ascii="Arial" w:hAnsi="Arial" w:cs="Arial"/>
          <w:lang w:val="nl-NL"/>
        </w:rPr>
      </w:pPr>
    </w:p>
    <w:p w14:paraId="0975B726" w14:textId="77777777" w:rsidR="00780AEB" w:rsidRDefault="00780AEB" w:rsidP="00780AEB">
      <w:pPr>
        <w:ind w:right="27"/>
        <w:rPr>
          <w:rFonts w:ascii="Arial" w:hAnsi="Arial"/>
          <w:i/>
        </w:rPr>
      </w:pPr>
      <w:r w:rsidRPr="00994301">
        <w:rPr>
          <w:rFonts w:ascii="Arial" w:hAnsi="Arial"/>
          <w:i/>
        </w:rPr>
        <w:t>0</w:t>
      </w:r>
      <w:r>
        <w:rPr>
          <w:rFonts w:ascii="Arial" w:hAnsi="Arial"/>
          <w:i/>
        </w:rPr>
        <w:t>6</w:t>
      </w:r>
      <w:r w:rsidRPr="00994301">
        <w:rPr>
          <w:rFonts w:ascii="Arial" w:hAnsi="Arial"/>
          <w:i/>
        </w:rPr>
        <w:t>_Christian_Werner</w:t>
      </w:r>
    </w:p>
    <w:p w14:paraId="2FC73D6A" w14:textId="34AD7BE0" w:rsidR="000E3DAE" w:rsidRDefault="000E3DAE" w:rsidP="000E3DAE">
      <w:pPr>
        <w:spacing w:line="276" w:lineRule="auto"/>
        <w:rPr>
          <w:rFonts w:ascii="Arial" w:hAnsi="Arial" w:cs="Arial"/>
          <w:i/>
          <w:iCs/>
          <w:lang w:val="nl-NL"/>
        </w:rPr>
      </w:pPr>
      <w:r w:rsidRPr="001A08DC">
        <w:rPr>
          <w:rFonts w:ascii="Arial" w:hAnsi="Arial" w:cs="Arial"/>
          <w:lang w:val="nl-NL"/>
        </w:rPr>
        <w:t>Woonruimte:</w:t>
      </w:r>
      <w:r w:rsidRPr="000E3DAE">
        <w:rPr>
          <w:rFonts w:ascii="Arial" w:hAnsi="Arial" w:cs="Arial"/>
          <w:lang w:val="nl-NL"/>
        </w:rPr>
        <w:t> Het vrijstaande Vitrium-bad is een blikvanger en past harmonieus in het geheel. De rondom licht verhoogde badrand is niet alleen een designelement, maar biedt ook ruimte voor badaccessoires en decoratie zoals geuroliën, zepen en kaarsen. In combinatie met de parallel geplaatste outdoor-bank ontstaat een eiland om te ontspannen en tot rust te komen. </w:t>
      </w:r>
      <w:r w:rsidRPr="000E3DAE">
        <w:rPr>
          <w:rFonts w:ascii="Arial" w:hAnsi="Arial" w:cs="Arial"/>
          <w:i/>
          <w:iCs/>
          <w:lang w:val="nl-NL"/>
        </w:rPr>
        <w:t>(Beeldbron: Duravit AG)</w:t>
      </w:r>
    </w:p>
    <w:p w14:paraId="507AA7B2" w14:textId="77777777" w:rsidR="000E3DAE" w:rsidRPr="000E3DAE" w:rsidRDefault="000E3DAE" w:rsidP="000E3DAE">
      <w:pPr>
        <w:spacing w:line="240" w:lineRule="auto"/>
        <w:rPr>
          <w:rFonts w:ascii="Arial" w:hAnsi="Arial" w:cs="Arial"/>
          <w:lang w:val="nl-NL"/>
        </w:rPr>
      </w:pPr>
    </w:p>
    <w:p w14:paraId="098BDA56" w14:textId="77777777" w:rsidR="000E3DAE" w:rsidRPr="000E3DAE" w:rsidRDefault="000E3DAE" w:rsidP="000E3DAE">
      <w:pPr>
        <w:spacing w:line="240" w:lineRule="auto"/>
        <w:rPr>
          <w:rFonts w:ascii="Arial" w:hAnsi="Arial" w:cs="Arial"/>
          <w:b/>
          <w:bCs/>
          <w:sz w:val="20"/>
          <w:szCs w:val="20"/>
          <w:lang w:val="nl-NL"/>
        </w:rPr>
      </w:pPr>
      <w:r w:rsidRPr="000E3DAE">
        <w:rPr>
          <w:rFonts w:ascii="Arial" w:hAnsi="Arial" w:cs="Arial"/>
          <w:b/>
          <w:bCs/>
          <w:sz w:val="20"/>
          <w:szCs w:val="20"/>
          <w:lang w:val="nl-NL"/>
        </w:rPr>
        <w:t>Over de Duravit AG</w:t>
      </w:r>
    </w:p>
    <w:p w14:paraId="5543CC04" w14:textId="77777777" w:rsidR="000E3DAE" w:rsidRPr="000E3DAE" w:rsidRDefault="000E3DAE" w:rsidP="000E3DAE">
      <w:pPr>
        <w:spacing w:line="240" w:lineRule="auto"/>
        <w:rPr>
          <w:rFonts w:ascii="Arial" w:hAnsi="Arial" w:cs="Arial"/>
          <w:sz w:val="20"/>
          <w:szCs w:val="20"/>
          <w:lang w:val="nl-NL"/>
        </w:rPr>
      </w:pPr>
      <w:r w:rsidRPr="000E3DAE">
        <w:rPr>
          <w:rFonts w:ascii="Arial" w:hAnsi="Arial" w:cs="Arial"/>
          <w:sz w:val="20"/>
          <w:szCs w:val="20"/>
          <w:lang w:val="nl-NL"/>
        </w:rPr>
        <w:t>De Duravit AG, gevestigd in Hornberg, is een van de internationaal toonaangevende fabrikanten van designbadkamers en actief in meer dan 130 landen wereldwijd. Bij de productontwikkeling werkt het interne designteam van deze complete badkamerleverancier nauw samen met een wereldwijd netwerk van ontwerpers zoals Cecilie Manz, Philippe Starck, Antonio Citterio, Christian Werner en Sebastian Herkner. Als energie-intensief bedrijf streeft Duravit AG ernaar om uiterlijk in 2045 volledig klimaatneutraal te opereren, met minimale afhankelijkheid van CO2-compensatie.</w:t>
      </w:r>
    </w:p>
    <w:p w14:paraId="317958A2" w14:textId="77777777" w:rsidR="00902111" w:rsidRDefault="00902111" w:rsidP="000E3DAE">
      <w:pPr>
        <w:spacing w:line="240" w:lineRule="auto"/>
        <w:rPr>
          <w:rFonts w:ascii="Arial" w:hAnsi="Arial" w:cs="Arial"/>
          <w:sz w:val="20"/>
          <w:szCs w:val="20"/>
          <w:lang w:val="nl-NL"/>
        </w:rPr>
      </w:pPr>
    </w:p>
    <w:p w14:paraId="24F686D4" w14:textId="2720D432" w:rsidR="000E3DAE" w:rsidRPr="000E3DAE" w:rsidRDefault="000E3DAE" w:rsidP="000E3DAE">
      <w:pPr>
        <w:spacing w:line="240" w:lineRule="auto"/>
        <w:rPr>
          <w:rFonts w:ascii="Arial" w:hAnsi="Arial" w:cs="Arial"/>
          <w:sz w:val="20"/>
          <w:szCs w:val="20"/>
          <w:lang w:val="nl-NL"/>
        </w:rPr>
      </w:pPr>
      <w:r w:rsidRPr="00902111">
        <w:rPr>
          <w:rFonts w:ascii="Arial" w:hAnsi="Arial" w:cs="Arial"/>
          <w:b/>
          <w:bCs/>
          <w:sz w:val="20"/>
          <w:szCs w:val="20"/>
          <w:lang w:val="nl-NL"/>
        </w:rPr>
        <w:t>Beeld- en tekstmateriaal is beschikbaar voor download via de volgende link</w:t>
      </w:r>
      <w:r w:rsidRPr="000E3DAE">
        <w:rPr>
          <w:rFonts w:ascii="Arial" w:hAnsi="Arial" w:cs="Arial"/>
          <w:sz w:val="20"/>
          <w:szCs w:val="20"/>
          <w:lang w:val="nl-NL"/>
        </w:rPr>
        <w:t>: </w:t>
      </w:r>
      <w:hyperlink r:id="rId13" w:history="1">
        <w:r w:rsidRPr="000E3DAE">
          <w:rPr>
            <w:rStyle w:val="Hyperlink"/>
            <w:rFonts w:ascii="Arial" w:hAnsi="Arial" w:cs="Arial"/>
            <w:sz w:val="20"/>
            <w:szCs w:val="20"/>
            <w:lang w:val="nl-NL"/>
          </w:rPr>
          <w:t>https://dura-cloud.duravit.de/index.php/s/evEVXqUiKoIFYsr</w:t>
        </w:r>
      </w:hyperlink>
    </w:p>
    <w:p w14:paraId="0C05BF02" w14:textId="77777777" w:rsidR="00833924" w:rsidRDefault="00833924" w:rsidP="000E3DAE">
      <w:pPr>
        <w:spacing w:line="240" w:lineRule="auto"/>
        <w:rPr>
          <w:rFonts w:ascii="Arial" w:hAnsi="Arial" w:cs="Arial"/>
          <w:b/>
          <w:bCs/>
          <w:sz w:val="20"/>
          <w:szCs w:val="20"/>
          <w:lang w:val="nl-NL"/>
        </w:rPr>
      </w:pPr>
    </w:p>
    <w:p w14:paraId="209F3089" w14:textId="63389054" w:rsidR="000E3DAE" w:rsidRPr="000E3DAE" w:rsidRDefault="000E3DAE" w:rsidP="000E3DAE">
      <w:pPr>
        <w:spacing w:line="240" w:lineRule="auto"/>
        <w:rPr>
          <w:rFonts w:ascii="Arial" w:hAnsi="Arial" w:cs="Arial"/>
          <w:b/>
          <w:bCs/>
          <w:sz w:val="20"/>
          <w:szCs w:val="20"/>
          <w:lang w:val="nl-NL"/>
        </w:rPr>
      </w:pPr>
      <w:r w:rsidRPr="000E3DAE">
        <w:rPr>
          <w:rFonts w:ascii="Arial" w:hAnsi="Arial" w:cs="Arial"/>
          <w:b/>
          <w:bCs/>
          <w:sz w:val="20"/>
          <w:szCs w:val="20"/>
          <w:lang w:val="nl-NL"/>
        </w:rPr>
        <w:t>Internationale perscontacten</w:t>
      </w:r>
    </w:p>
    <w:p w14:paraId="1615B01E" w14:textId="6E557487" w:rsidR="000E3DAE" w:rsidRPr="000E3DAE" w:rsidRDefault="000E3DAE" w:rsidP="000E3DAE">
      <w:pPr>
        <w:spacing w:line="240" w:lineRule="auto"/>
        <w:rPr>
          <w:rFonts w:ascii="Arial" w:hAnsi="Arial" w:cs="Arial"/>
          <w:sz w:val="20"/>
          <w:szCs w:val="20"/>
          <w:lang w:val="nl-NL"/>
        </w:rPr>
      </w:pPr>
      <w:r w:rsidRPr="000E3DAE">
        <w:rPr>
          <w:rFonts w:ascii="Arial" w:hAnsi="Arial" w:cs="Arial"/>
          <w:sz w:val="20"/>
          <w:szCs w:val="20"/>
          <w:lang w:val="nl-NL"/>
        </w:rPr>
        <w:t>Duravit is actief in meer dan 130 landen. Voor regionale persaanvragen vindt u hier de juiste contactpersonen: </w:t>
      </w:r>
      <w:hyperlink r:id="rId14" w:history="1">
        <w:r w:rsidRPr="000E3DAE">
          <w:rPr>
            <w:rStyle w:val="Hyperlink"/>
            <w:rFonts w:ascii="Arial" w:hAnsi="Arial" w:cs="Arial"/>
            <w:sz w:val="20"/>
            <w:szCs w:val="20"/>
            <w:lang w:val="nl-NL"/>
          </w:rPr>
          <w:t>www.duravit.</w:t>
        </w:r>
        <w:r w:rsidR="00064402">
          <w:rPr>
            <w:rStyle w:val="Hyperlink"/>
            <w:rFonts w:ascii="Arial" w:hAnsi="Arial" w:cs="Arial"/>
            <w:sz w:val="20"/>
            <w:szCs w:val="20"/>
            <w:lang w:val="nl-NL"/>
          </w:rPr>
          <w:t>com</w:t>
        </w:r>
        <w:r w:rsidRPr="000E3DAE">
          <w:rPr>
            <w:rStyle w:val="Hyperlink"/>
            <w:rFonts w:ascii="Arial" w:hAnsi="Arial" w:cs="Arial"/>
            <w:sz w:val="20"/>
            <w:szCs w:val="20"/>
            <w:lang w:val="nl-NL"/>
          </w:rPr>
          <w:t>/press</w:t>
        </w:r>
        <w:r w:rsidR="00064402">
          <w:rPr>
            <w:rStyle w:val="Hyperlink"/>
            <w:rFonts w:ascii="Arial" w:hAnsi="Arial" w:cs="Arial"/>
            <w:sz w:val="20"/>
            <w:szCs w:val="20"/>
            <w:lang w:val="nl-NL"/>
          </w:rPr>
          <w:t>contacts</w:t>
        </w:r>
      </w:hyperlink>
    </w:p>
    <w:p w14:paraId="3606536C" w14:textId="77777777" w:rsidR="000E3DAE" w:rsidRPr="000E3DAE" w:rsidRDefault="000E3DAE" w:rsidP="0055488E">
      <w:pPr>
        <w:spacing w:line="240" w:lineRule="auto"/>
        <w:rPr>
          <w:rFonts w:ascii="Arial" w:hAnsi="Arial" w:cs="Arial"/>
          <w:lang w:val="nl-NL"/>
        </w:rPr>
      </w:pPr>
    </w:p>
    <w:sectPr w:rsidR="000E3DAE" w:rsidRPr="000E3DAE" w:rsidSect="00A805F6">
      <w:headerReference w:type="even" r:id="rId15"/>
      <w:headerReference w:type="default" r:id="rId16"/>
      <w:footerReference w:type="even" r:id="rId17"/>
      <w:footerReference w:type="default" r:id="rId18"/>
      <w:headerReference w:type="first" r:id="rId19"/>
      <w:footerReference w:type="first" r:id="rId20"/>
      <w:pgSz w:w="11906" w:h="16838"/>
      <w:pgMar w:top="3119" w:right="2948" w:bottom="1134" w:left="1134" w:header="708" w:footer="708" w:gutter="0"/>
      <w:cols w:space="720"/>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4F677" w14:textId="77777777" w:rsidR="00FF4A25" w:rsidRDefault="00FF4A25">
      <w:pPr>
        <w:spacing w:line="240" w:lineRule="auto"/>
      </w:pPr>
      <w:r>
        <w:separator/>
      </w:r>
    </w:p>
  </w:endnote>
  <w:endnote w:type="continuationSeparator" w:id="0">
    <w:p w14:paraId="1BFF5D58" w14:textId="77777777" w:rsidR="00FF4A25" w:rsidRDefault="00FF4A2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charset w:val="00"/>
    <w:family w:val="swiss"/>
    <w:pitch w:val="variable"/>
    <w:sig w:usb0="00000003" w:usb1="00000000" w:usb2="00000000" w:usb3="00000000" w:csb0="00000001" w:csb1="00000000"/>
  </w:font>
  <w:font w:name="Dura Sans 2014c Light">
    <w:panose1 w:val="00000400000000000000"/>
    <w:charset w:val="00"/>
    <w:family w:val="modern"/>
    <w:notTrueType/>
    <w:pitch w:val="variable"/>
    <w:sig w:usb0="20000A87" w:usb1="40000000" w:usb2="00000000" w:usb3="00000000" w:csb0="000001B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277D7" w14:textId="77777777" w:rsidR="00DE31F0" w:rsidRDefault="00DE31F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0184886"/>
      <w:docPartObj>
        <w:docPartGallery w:val="Page Numbers (Bottom of Page)"/>
        <w:docPartUnique/>
      </w:docPartObj>
    </w:sdtPr>
    <w:sdtEndPr/>
    <w:sdtContent>
      <w:p w14:paraId="110E0BFF" w14:textId="51F3B2C5" w:rsidR="003D34C4" w:rsidRDefault="003D34C4">
        <w:pPr>
          <w:pStyle w:val="Fuzeile"/>
          <w:jc w:val="right"/>
        </w:pPr>
        <w:r w:rsidRPr="003D34C4">
          <w:rPr>
            <w:sz w:val="20"/>
            <w:szCs w:val="20"/>
          </w:rPr>
          <w:fldChar w:fldCharType="begin"/>
        </w:r>
        <w:r w:rsidRPr="003D34C4">
          <w:rPr>
            <w:sz w:val="20"/>
            <w:szCs w:val="20"/>
          </w:rPr>
          <w:instrText>PAGE   \* MERGEFORMAT</w:instrText>
        </w:r>
        <w:r w:rsidRPr="003D34C4">
          <w:rPr>
            <w:sz w:val="20"/>
            <w:szCs w:val="20"/>
          </w:rPr>
          <w:fldChar w:fldCharType="separate"/>
        </w:r>
        <w:r w:rsidRPr="003D34C4">
          <w:rPr>
            <w:sz w:val="20"/>
            <w:szCs w:val="20"/>
          </w:rPr>
          <w:t>2</w:t>
        </w:r>
        <w:r w:rsidRPr="003D34C4">
          <w:rPr>
            <w:sz w:val="20"/>
            <w:szCs w:val="20"/>
          </w:rPr>
          <w:fldChar w:fldCharType="end"/>
        </w:r>
      </w:p>
    </w:sdtContent>
  </w:sdt>
  <w:p w14:paraId="1FEF67E4" w14:textId="77777777" w:rsidR="00750185" w:rsidRDefault="00750185">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E6AFB" w14:textId="77777777" w:rsidR="00DE31F0" w:rsidRDefault="00DE31F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E51B1" w14:textId="77777777" w:rsidR="00FF4A25" w:rsidRDefault="00FF4A25">
      <w:pPr>
        <w:spacing w:line="240" w:lineRule="auto"/>
      </w:pPr>
      <w:r>
        <w:separator/>
      </w:r>
    </w:p>
  </w:footnote>
  <w:footnote w:type="continuationSeparator" w:id="0">
    <w:p w14:paraId="48C2357F" w14:textId="77777777" w:rsidR="00FF4A25" w:rsidRDefault="00FF4A2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8E311" w14:textId="77777777" w:rsidR="00DE31F0" w:rsidRDefault="00DE31F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01927" w14:textId="2B6FCE99" w:rsidR="00D1384F" w:rsidRDefault="001F5209" w:rsidP="005B00D8">
    <w:pPr>
      <w:pStyle w:val="Kopfzeile"/>
      <w:ind w:left="-284"/>
    </w:pPr>
    <w:r>
      <w:rPr>
        <w:noProof/>
      </w:rPr>
      <w:drawing>
        <wp:anchor distT="0" distB="0" distL="114300" distR="114300" simplePos="0" relativeHeight="251659264" behindDoc="1" locked="0" layoutInCell="1" allowOverlap="1" wp14:anchorId="7B558118" wp14:editId="629D10C2">
          <wp:simplePos x="0" y="0"/>
          <wp:positionH relativeFrom="column">
            <wp:posOffset>-711200</wp:posOffset>
          </wp:positionH>
          <wp:positionV relativeFrom="paragraph">
            <wp:posOffset>-445135</wp:posOffset>
          </wp:positionV>
          <wp:extent cx="7555566" cy="10692130"/>
          <wp:effectExtent l="0" t="0" r="0" b="0"/>
          <wp:wrapNone/>
          <wp:docPr id="176871794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717941" name="Grafik 1768717941"/>
                  <pic:cNvPicPr/>
                </pic:nvPicPr>
                <pic:blipFill>
                  <a:blip r:embed="rId1">
                    <a:extLst>
                      <a:ext uri="{28A0092B-C50C-407E-A947-70E740481C1C}">
                        <a14:useLocalDpi xmlns:a14="http://schemas.microsoft.com/office/drawing/2010/main" val="0"/>
                      </a:ext>
                    </a:extLst>
                  </a:blip>
                  <a:stretch>
                    <a:fillRect/>
                  </a:stretch>
                </pic:blipFill>
                <pic:spPr>
                  <a:xfrm>
                    <a:off x="0" y="0"/>
                    <a:ext cx="7555566" cy="1069213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1AB8B" w14:textId="77777777" w:rsidR="00DE31F0" w:rsidRDefault="00DE31F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berschrift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3"/>
    <w:lvl w:ilvl="0">
      <w:start w:val="1"/>
      <w:numFmt w:val="bullet"/>
      <w:lvlText w:val=""/>
      <w:lvlJc w:val="left"/>
      <w:pPr>
        <w:tabs>
          <w:tab w:val="num" w:pos="0"/>
        </w:tabs>
        <w:ind w:left="720" w:hanging="360"/>
      </w:pPr>
      <w:rPr>
        <w:rFonts w:ascii="Symbol" w:hAnsi="Symbol" w:cs="Symbol" w:hint="default"/>
        <w:sz w:val="24"/>
        <w:szCs w:val="24"/>
      </w:rPr>
    </w:lvl>
  </w:abstractNum>
  <w:abstractNum w:abstractNumId="2" w15:restartNumberingAfterBreak="0">
    <w:nsid w:val="000B4F7B"/>
    <w:multiLevelType w:val="hybridMultilevel"/>
    <w:tmpl w:val="ABA8F9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F9C7A04"/>
    <w:multiLevelType w:val="multilevel"/>
    <w:tmpl w:val="5BC87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1BE476C"/>
    <w:multiLevelType w:val="hybridMultilevel"/>
    <w:tmpl w:val="60DE92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36227F2"/>
    <w:multiLevelType w:val="multilevel"/>
    <w:tmpl w:val="3FC0F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A930637"/>
    <w:multiLevelType w:val="hybridMultilevel"/>
    <w:tmpl w:val="20EA3C38"/>
    <w:lvl w:ilvl="0" w:tplc="D5F25FDE">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7BB5176F"/>
    <w:multiLevelType w:val="hybridMultilevel"/>
    <w:tmpl w:val="4B509B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E4F65B8"/>
    <w:multiLevelType w:val="hybridMultilevel"/>
    <w:tmpl w:val="D9308D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22252658">
    <w:abstractNumId w:val="0"/>
  </w:num>
  <w:num w:numId="2" w16cid:durableId="841510238">
    <w:abstractNumId w:val="1"/>
  </w:num>
  <w:num w:numId="3" w16cid:durableId="1944730501">
    <w:abstractNumId w:val="7"/>
  </w:num>
  <w:num w:numId="4" w16cid:durableId="321784565">
    <w:abstractNumId w:val="4"/>
  </w:num>
  <w:num w:numId="5" w16cid:durableId="444736143">
    <w:abstractNumId w:val="8"/>
  </w:num>
  <w:num w:numId="6" w16cid:durableId="891966706">
    <w:abstractNumId w:val="2"/>
  </w:num>
  <w:num w:numId="7" w16cid:durableId="1758283254">
    <w:abstractNumId w:val="5"/>
  </w:num>
  <w:num w:numId="8" w16cid:durableId="1923175194">
    <w:abstractNumId w:val="3"/>
  </w:num>
  <w:num w:numId="9" w16cid:durableId="10282645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406"/>
    <w:rsid w:val="00001B3C"/>
    <w:rsid w:val="00012A28"/>
    <w:rsid w:val="0002358B"/>
    <w:rsid w:val="000250EF"/>
    <w:rsid w:val="0005129E"/>
    <w:rsid w:val="0006099D"/>
    <w:rsid w:val="00064402"/>
    <w:rsid w:val="000701EC"/>
    <w:rsid w:val="00074C0E"/>
    <w:rsid w:val="00087656"/>
    <w:rsid w:val="000A5D7B"/>
    <w:rsid w:val="000B6DE2"/>
    <w:rsid w:val="000E304F"/>
    <w:rsid w:val="000E3DAE"/>
    <w:rsid w:val="001132CF"/>
    <w:rsid w:val="00120622"/>
    <w:rsid w:val="00124B8D"/>
    <w:rsid w:val="001412B7"/>
    <w:rsid w:val="001574DB"/>
    <w:rsid w:val="00180D81"/>
    <w:rsid w:val="00180F70"/>
    <w:rsid w:val="00183AF7"/>
    <w:rsid w:val="00183D98"/>
    <w:rsid w:val="001A08DC"/>
    <w:rsid w:val="001A521B"/>
    <w:rsid w:val="001A7B35"/>
    <w:rsid w:val="001B6B36"/>
    <w:rsid w:val="001C092C"/>
    <w:rsid w:val="001E0CD3"/>
    <w:rsid w:val="001F5209"/>
    <w:rsid w:val="00271DE7"/>
    <w:rsid w:val="0027372E"/>
    <w:rsid w:val="00274879"/>
    <w:rsid w:val="00292B2D"/>
    <w:rsid w:val="002A36FF"/>
    <w:rsid w:val="002B7E21"/>
    <w:rsid w:val="002C5BC8"/>
    <w:rsid w:val="002C7A5F"/>
    <w:rsid w:val="002D4E93"/>
    <w:rsid w:val="002E5151"/>
    <w:rsid w:val="002E5D94"/>
    <w:rsid w:val="00340F47"/>
    <w:rsid w:val="00367378"/>
    <w:rsid w:val="00381A66"/>
    <w:rsid w:val="00384AFF"/>
    <w:rsid w:val="003928C8"/>
    <w:rsid w:val="003A36B9"/>
    <w:rsid w:val="003D34C4"/>
    <w:rsid w:val="003D377F"/>
    <w:rsid w:val="003E3CF8"/>
    <w:rsid w:val="003E3CFF"/>
    <w:rsid w:val="00412E3E"/>
    <w:rsid w:val="00467FF1"/>
    <w:rsid w:val="0047421E"/>
    <w:rsid w:val="00481403"/>
    <w:rsid w:val="00485686"/>
    <w:rsid w:val="0049145C"/>
    <w:rsid w:val="00491D55"/>
    <w:rsid w:val="00494726"/>
    <w:rsid w:val="004965B8"/>
    <w:rsid w:val="004A057F"/>
    <w:rsid w:val="004B5435"/>
    <w:rsid w:val="004D07C5"/>
    <w:rsid w:val="005223B8"/>
    <w:rsid w:val="00524E79"/>
    <w:rsid w:val="00526788"/>
    <w:rsid w:val="0055488E"/>
    <w:rsid w:val="0057326E"/>
    <w:rsid w:val="005B00D8"/>
    <w:rsid w:val="005B1B22"/>
    <w:rsid w:val="005B40F1"/>
    <w:rsid w:val="005C7517"/>
    <w:rsid w:val="005D6DF3"/>
    <w:rsid w:val="00600D9F"/>
    <w:rsid w:val="006044D6"/>
    <w:rsid w:val="00625244"/>
    <w:rsid w:val="006306B6"/>
    <w:rsid w:val="006548AE"/>
    <w:rsid w:val="00656A2D"/>
    <w:rsid w:val="00660BDF"/>
    <w:rsid w:val="00665E95"/>
    <w:rsid w:val="0069086B"/>
    <w:rsid w:val="006B02DB"/>
    <w:rsid w:val="006B6974"/>
    <w:rsid w:val="006B7D6A"/>
    <w:rsid w:val="006D1749"/>
    <w:rsid w:val="006D4CE9"/>
    <w:rsid w:val="006F479A"/>
    <w:rsid w:val="0070146A"/>
    <w:rsid w:val="00723B03"/>
    <w:rsid w:val="00750185"/>
    <w:rsid w:val="00752565"/>
    <w:rsid w:val="007806DE"/>
    <w:rsid w:val="00780AEB"/>
    <w:rsid w:val="00780FA2"/>
    <w:rsid w:val="00790531"/>
    <w:rsid w:val="00790BBA"/>
    <w:rsid w:val="007B062B"/>
    <w:rsid w:val="007C6A1A"/>
    <w:rsid w:val="007D78C0"/>
    <w:rsid w:val="007F4679"/>
    <w:rsid w:val="008048A5"/>
    <w:rsid w:val="00833924"/>
    <w:rsid w:val="00855838"/>
    <w:rsid w:val="00871E0C"/>
    <w:rsid w:val="00880A7B"/>
    <w:rsid w:val="00881C14"/>
    <w:rsid w:val="008867B5"/>
    <w:rsid w:val="00897B1E"/>
    <w:rsid w:val="008A0B93"/>
    <w:rsid w:val="008B0059"/>
    <w:rsid w:val="008C4CF4"/>
    <w:rsid w:val="008C57E1"/>
    <w:rsid w:val="008E4C73"/>
    <w:rsid w:val="008E66AB"/>
    <w:rsid w:val="00902111"/>
    <w:rsid w:val="009505B4"/>
    <w:rsid w:val="009548DD"/>
    <w:rsid w:val="009564F2"/>
    <w:rsid w:val="00960090"/>
    <w:rsid w:val="00961A24"/>
    <w:rsid w:val="00962224"/>
    <w:rsid w:val="00981316"/>
    <w:rsid w:val="009858CA"/>
    <w:rsid w:val="00991EC4"/>
    <w:rsid w:val="009975F3"/>
    <w:rsid w:val="009A2D59"/>
    <w:rsid w:val="009B5530"/>
    <w:rsid w:val="009D17AD"/>
    <w:rsid w:val="009D2FC4"/>
    <w:rsid w:val="00A357D2"/>
    <w:rsid w:val="00A70FF8"/>
    <w:rsid w:val="00A74C67"/>
    <w:rsid w:val="00A805F6"/>
    <w:rsid w:val="00AA0C7C"/>
    <w:rsid w:val="00AB26B2"/>
    <w:rsid w:val="00AC334F"/>
    <w:rsid w:val="00AC397A"/>
    <w:rsid w:val="00AC46DF"/>
    <w:rsid w:val="00AE024B"/>
    <w:rsid w:val="00AE1347"/>
    <w:rsid w:val="00AE515C"/>
    <w:rsid w:val="00AE5467"/>
    <w:rsid w:val="00AF4D78"/>
    <w:rsid w:val="00B15419"/>
    <w:rsid w:val="00B22743"/>
    <w:rsid w:val="00B23873"/>
    <w:rsid w:val="00B72AA7"/>
    <w:rsid w:val="00B80834"/>
    <w:rsid w:val="00B81081"/>
    <w:rsid w:val="00B8349E"/>
    <w:rsid w:val="00B90106"/>
    <w:rsid w:val="00BA13D7"/>
    <w:rsid w:val="00BA6506"/>
    <w:rsid w:val="00BB625C"/>
    <w:rsid w:val="00BC33F1"/>
    <w:rsid w:val="00BE0461"/>
    <w:rsid w:val="00BE6482"/>
    <w:rsid w:val="00BF05A9"/>
    <w:rsid w:val="00BF0CBB"/>
    <w:rsid w:val="00BF5406"/>
    <w:rsid w:val="00BF55BC"/>
    <w:rsid w:val="00C153CA"/>
    <w:rsid w:val="00C15A51"/>
    <w:rsid w:val="00C33B3A"/>
    <w:rsid w:val="00C52D7F"/>
    <w:rsid w:val="00C5375C"/>
    <w:rsid w:val="00C55246"/>
    <w:rsid w:val="00C577CC"/>
    <w:rsid w:val="00C6121B"/>
    <w:rsid w:val="00C6777C"/>
    <w:rsid w:val="00C92A74"/>
    <w:rsid w:val="00C93525"/>
    <w:rsid w:val="00CA1410"/>
    <w:rsid w:val="00CA31CA"/>
    <w:rsid w:val="00CC3ED2"/>
    <w:rsid w:val="00CF1859"/>
    <w:rsid w:val="00D1384F"/>
    <w:rsid w:val="00D43201"/>
    <w:rsid w:val="00D46DEF"/>
    <w:rsid w:val="00D716DE"/>
    <w:rsid w:val="00D8591A"/>
    <w:rsid w:val="00D940E0"/>
    <w:rsid w:val="00DD6E2C"/>
    <w:rsid w:val="00DE31F0"/>
    <w:rsid w:val="00E34770"/>
    <w:rsid w:val="00E5178C"/>
    <w:rsid w:val="00E63105"/>
    <w:rsid w:val="00E81419"/>
    <w:rsid w:val="00EC0D07"/>
    <w:rsid w:val="00EC3D6B"/>
    <w:rsid w:val="00EC6F38"/>
    <w:rsid w:val="00ED0AEB"/>
    <w:rsid w:val="00ED469D"/>
    <w:rsid w:val="00ED5CE4"/>
    <w:rsid w:val="00ED5D0F"/>
    <w:rsid w:val="00EE2A25"/>
    <w:rsid w:val="00F228F9"/>
    <w:rsid w:val="00F252CD"/>
    <w:rsid w:val="00F42861"/>
    <w:rsid w:val="00F83C99"/>
    <w:rsid w:val="00F86F7C"/>
    <w:rsid w:val="00F94A35"/>
    <w:rsid w:val="00FA114C"/>
    <w:rsid w:val="00FA1F53"/>
    <w:rsid w:val="00FC0D2E"/>
    <w:rsid w:val="00FE53EC"/>
    <w:rsid w:val="00FF4A25"/>
    <w:rsid w:val="383FE79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4908FED"/>
  <w15:chartTrackingRefBased/>
  <w15:docId w15:val="{5F20F5D1-66E9-CA45-911C-4BEFAFACC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pPr>
        <w:spacing w:line="320" w:lineRule="exact"/>
        <w:ind w:right="28"/>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Calibri" w:eastAsia="Calibri" w:hAnsi="Calibri"/>
      <w:sz w:val="22"/>
      <w:szCs w:val="22"/>
      <w:lang w:eastAsia="ar-SA"/>
    </w:rPr>
  </w:style>
  <w:style w:type="paragraph" w:styleId="berschrift2">
    <w:name w:val="heading 2"/>
    <w:basedOn w:val="Standard"/>
    <w:next w:val="Textkrper"/>
    <w:qFormat/>
    <w:pPr>
      <w:numPr>
        <w:ilvl w:val="1"/>
        <w:numId w:val="1"/>
      </w:numPr>
      <w:spacing w:before="280" w:after="280" w:line="240" w:lineRule="auto"/>
      <w:outlineLvl w:val="1"/>
    </w:pPr>
    <w:rPr>
      <w:rFonts w:ascii="Times New Roman" w:eastAsia="Times New Roman" w:hAnsi="Times New Roman"/>
      <w:b/>
      <w:bCs/>
      <w:sz w:val="36"/>
      <w:szCs w:val="36"/>
    </w:rPr>
  </w:style>
  <w:style w:type="paragraph" w:styleId="berschrift3">
    <w:name w:val="heading 3"/>
    <w:basedOn w:val="Standard"/>
    <w:next w:val="Standard"/>
    <w:link w:val="berschrift3Zchn"/>
    <w:uiPriority w:val="9"/>
    <w:semiHidden/>
    <w:unhideWhenUsed/>
    <w:qFormat/>
    <w:rsid w:val="000E3DAE"/>
    <w:pPr>
      <w:keepNext/>
      <w:keepLines/>
      <w:spacing w:before="40"/>
      <w:outlineLvl w:val="2"/>
    </w:pPr>
    <w:rPr>
      <w:rFonts w:asciiTheme="majorHAnsi" w:eastAsiaTheme="majorEastAsia" w:hAnsiTheme="majorHAnsi" w:cstheme="majorBidi"/>
      <w:color w:val="0A2F4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Courier New" w:eastAsia="Calibri" w:hAnsi="Courier New" w:cs="Courier New" w:hint="default"/>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WW8Num2z0">
    <w:name w:val="WW8Num2z0"/>
    <w:rPr>
      <w:rFonts w:ascii="Courier New" w:eastAsia="Calibri" w:hAnsi="Courier New" w:cs="Courier New"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0">
    <w:name w:val="WW8Num3z0"/>
    <w:rPr>
      <w:rFonts w:ascii="Symbol" w:hAnsi="Symbol" w:cs="Symbol" w:hint="default"/>
      <w:sz w:val="24"/>
      <w:szCs w:val="24"/>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0">
    <w:name w:val="WW8Num4z0"/>
    <w:rPr>
      <w:rFonts w:ascii="Wingdings" w:eastAsia="Calibri" w:hAnsi="Wingdings" w:cs="Calibri"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Helvetica" w:eastAsia="Times New Roman" w:hAnsi="Helvetica" w:cs="Calibri"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ascii="Symbol" w:hAnsi="Symbol" w:cs="Symbo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7z0">
    <w:name w:val="WW8Num7z0"/>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Absatz-Standardschriftart1">
    <w:name w:val="Absatz-Standardschriftart1"/>
  </w:style>
  <w:style w:type="character" w:customStyle="1" w:styleId="KopfzeileZchn">
    <w:name w:val="Kopfzeile Zchn"/>
    <w:rPr>
      <w:sz w:val="22"/>
      <w:szCs w:val="22"/>
    </w:rPr>
  </w:style>
  <w:style w:type="character" w:customStyle="1" w:styleId="FuzeileZchn">
    <w:name w:val="Fußzeile Zchn"/>
    <w:uiPriority w:val="99"/>
    <w:rPr>
      <w:sz w:val="22"/>
      <w:szCs w:val="22"/>
    </w:rPr>
  </w:style>
  <w:style w:type="character" w:styleId="Hyperlink">
    <w:name w:val="Hyperlink"/>
    <w:rPr>
      <w:color w:val="0000FF"/>
      <w:u w:val="single"/>
    </w:rPr>
  </w:style>
  <w:style w:type="character" w:styleId="Hervorhebung">
    <w:name w:val="Emphasis"/>
    <w:qFormat/>
    <w:rPr>
      <w:i/>
      <w:iCs/>
    </w:rPr>
  </w:style>
  <w:style w:type="character" w:styleId="Fett">
    <w:name w:val="Strong"/>
    <w:uiPriority w:val="22"/>
    <w:qFormat/>
    <w:rPr>
      <w:b/>
      <w:bCs/>
    </w:rPr>
  </w:style>
  <w:style w:type="character" w:customStyle="1" w:styleId="Kommentarzeichen1">
    <w:name w:val="Kommentarzeichen1"/>
    <w:rPr>
      <w:sz w:val="16"/>
      <w:szCs w:val="16"/>
    </w:rPr>
  </w:style>
  <w:style w:type="character" w:customStyle="1" w:styleId="KommentartextZchn">
    <w:name w:val="Kommentartext Zchn"/>
  </w:style>
  <w:style w:type="character" w:customStyle="1" w:styleId="KommentarthemaZchn">
    <w:name w:val="Kommentarthema Zchn"/>
    <w:rPr>
      <w:b/>
      <w:bCs/>
    </w:rPr>
  </w:style>
  <w:style w:type="character" w:styleId="HTMLZitat">
    <w:name w:val="HTML Cite"/>
    <w:rPr>
      <w:i/>
      <w:iCs/>
    </w:rPr>
  </w:style>
  <w:style w:type="character" w:customStyle="1" w:styleId="berschrift2Zchn">
    <w:name w:val="Überschrift 2 Zchn"/>
    <w:rPr>
      <w:rFonts w:ascii="Times New Roman" w:eastAsia="Times New Roman" w:hAnsi="Times New Roman" w:cs="Times New Roman"/>
      <w:b/>
      <w:bCs/>
      <w:sz w:val="36"/>
      <w:szCs w:val="36"/>
    </w:rPr>
  </w:style>
  <w:style w:type="character" w:styleId="NichtaufgelsteErwhnung">
    <w:name w:val="Unresolved Mention"/>
    <w:rPr>
      <w:color w:val="605E5C"/>
      <w:shd w:val="clear" w:color="auto" w:fill="E1DFDD"/>
    </w:rPr>
  </w:style>
  <w:style w:type="paragraph" w:customStyle="1" w:styleId="berschrift">
    <w:name w:val="Überschrift"/>
    <w:basedOn w:val="Standard"/>
    <w:next w:val="Textkrper"/>
    <w:pPr>
      <w:keepNext/>
      <w:spacing w:before="240" w:after="120"/>
    </w:pPr>
    <w:rPr>
      <w:rFonts w:ascii="Arial" w:eastAsia="SimSun" w:hAnsi="Arial" w:cs="Lucida Sans"/>
      <w:sz w:val="28"/>
      <w:szCs w:val="28"/>
    </w:rPr>
  </w:style>
  <w:style w:type="paragraph" w:styleId="Textkrper">
    <w:name w:val="Body Text"/>
    <w:basedOn w:val="Standard"/>
    <w:pPr>
      <w:spacing w:after="120"/>
    </w:pPr>
  </w:style>
  <w:style w:type="paragraph" w:styleId="Liste">
    <w:name w:val="List"/>
    <w:basedOn w:val="Textkrper"/>
    <w:rPr>
      <w:rFonts w:cs="Lucida Sans"/>
    </w:rPr>
  </w:style>
  <w:style w:type="paragraph" w:customStyle="1" w:styleId="Beschriftung1">
    <w:name w:val="Beschriftung1"/>
    <w:basedOn w:val="Standard"/>
    <w:pPr>
      <w:suppressLineNumbers/>
      <w:spacing w:before="120" w:after="120"/>
    </w:pPr>
    <w:rPr>
      <w:rFonts w:cs="Lucida Sans"/>
      <w:i/>
      <w:iCs/>
      <w:sz w:val="24"/>
      <w:szCs w:val="24"/>
    </w:rPr>
  </w:style>
  <w:style w:type="paragraph" w:customStyle="1" w:styleId="Verzeichnis">
    <w:name w:val="Verzeichnis"/>
    <w:basedOn w:val="Standard"/>
    <w:pPr>
      <w:suppressLineNumbers/>
    </w:pPr>
    <w:rPr>
      <w:rFonts w:cs="Lucida Sans"/>
    </w:rPr>
  </w:style>
  <w:style w:type="paragraph" w:styleId="Kopfzeile">
    <w:name w:val="header"/>
    <w:basedOn w:val="Standard"/>
    <w:pPr>
      <w:tabs>
        <w:tab w:val="center" w:pos="4536"/>
        <w:tab w:val="right" w:pos="9072"/>
      </w:tabs>
    </w:pPr>
  </w:style>
  <w:style w:type="paragraph" w:styleId="Fuzeile">
    <w:name w:val="footer"/>
    <w:basedOn w:val="Standard"/>
    <w:uiPriority w:val="99"/>
    <w:pPr>
      <w:tabs>
        <w:tab w:val="center" w:pos="4536"/>
        <w:tab w:val="right" w:pos="9072"/>
      </w:tabs>
    </w:pPr>
  </w:style>
  <w:style w:type="paragraph" w:customStyle="1" w:styleId="p1">
    <w:name w:val="p1"/>
    <w:basedOn w:val="Standard"/>
    <w:pPr>
      <w:spacing w:line="240" w:lineRule="auto"/>
    </w:pPr>
    <w:rPr>
      <w:rFonts w:ascii="Helvetica" w:eastAsia="Times New Roman" w:hAnsi="Helvetica" w:cs="Helvetica"/>
      <w:sz w:val="17"/>
      <w:szCs w:val="17"/>
    </w:rPr>
  </w:style>
  <w:style w:type="paragraph" w:styleId="Listenabsatz">
    <w:name w:val="List Paragraph"/>
    <w:basedOn w:val="Standard"/>
    <w:qFormat/>
    <w:pPr>
      <w:ind w:left="708" w:right="0"/>
    </w:pPr>
  </w:style>
  <w:style w:type="paragraph" w:customStyle="1" w:styleId="Kommentartext1">
    <w:name w:val="Kommentartext1"/>
    <w:basedOn w:val="Standard"/>
    <w:rPr>
      <w:sz w:val="20"/>
      <w:szCs w:val="20"/>
    </w:rPr>
  </w:style>
  <w:style w:type="paragraph" w:styleId="Kommentarthema">
    <w:name w:val="annotation subject"/>
    <w:basedOn w:val="Kommentartext1"/>
    <w:next w:val="Kommentartext1"/>
    <w:rPr>
      <w:b/>
      <w:bCs/>
    </w:rPr>
  </w:style>
  <w:style w:type="paragraph" w:styleId="KeinLeerraum">
    <w:name w:val="No Spacing"/>
    <w:qFormat/>
    <w:pPr>
      <w:suppressAutoHyphens/>
    </w:pPr>
    <w:rPr>
      <w:rFonts w:ascii="Calibri" w:eastAsia="Calibri" w:hAnsi="Calibri"/>
      <w:sz w:val="22"/>
      <w:szCs w:val="22"/>
      <w:lang w:eastAsia="ar-SA"/>
    </w:rPr>
  </w:style>
  <w:style w:type="character" w:styleId="Kommentarzeichen">
    <w:name w:val="annotation reference"/>
    <w:uiPriority w:val="99"/>
    <w:semiHidden/>
    <w:unhideWhenUsed/>
    <w:rsid w:val="00BF5406"/>
    <w:rPr>
      <w:sz w:val="16"/>
      <w:szCs w:val="16"/>
    </w:rPr>
  </w:style>
  <w:style w:type="paragraph" w:styleId="Kommentartext">
    <w:name w:val="annotation text"/>
    <w:basedOn w:val="Standard"/>
    <w:link w:val="KommentartextZchn1"/>
    <w:uiPriority w:val="99"/>
    <w:unhideWhenUsed/>
    <w:rsid w:val="00BF5406"/>
    <w:rPr>
      <w:sz w:val="20"/>
      <w:szCs w:val="20"/>
    </w:rPr>
  </w:style>
  <w:style w:type="character" w:customStyle="1" w:styleId="KommentartextZchn1">
    <w:name w:val="Kommentartext Zchn1"/>
    <w:link w:val="Kommentartext"/>
    <w:uiPriority w:val="99"/>
    <w:rsid w:val="00BF5406"/>
    <w:rPr>
      <w:rFonts w:ascii="Calibri" w:eastAsia="Calibri" w:hAnsi="Calibri"/>
      <w:lang w:eastAsia="ar-SA"/>
    </w:rPr>
  </w:style>
  <w:style w:type="paragraph" w:styleId="berarbeitung">
    <w:name w:val="Revision"/>
    <w:hidden/>
    <w:uiPriority w:val="99"/>
    <w:semiHidden/>
    <w:rsid w:val="008A0B93"/>
    <w:rPr>
      <w:rFonts w:ascii="Calibri" w:eastAsia="Calibri" w:hAnsi="Calibri"/>
      <w:sz w:val="22"/>
      <w:szCs w:val="22"/>
      <w:lang w:eastAsia="ar-SA"/>
    </w:rPr>
  </w:style>
  <w:style w:type="paragraph" w:customStyle="1" w:styleId="Default">
    <w:name w:val="Default"/>
    <w:rsid w:val="007D78C0"/>
    <w:pPr>
      <w:autoSpaceDE w:val="0"/>
      <w:autoSpaceDN w:val="0"/>
      <w:adjustRightInd w:val="0"/>
    </w:pPr>
    <w:rPr>
      <w:rFonts w:ascii="Dura Sans 2014c Light" w:hAnsi="Dura Sans 2014c Light" w:cs="Dura Sans 2014c Light"/>
      <w:color w:val="000000"/>
      <w:sz w:val="24"/>
      <w:szCs w:val="24"/>
    </w:rPr>
  </w:style>
  <w:style w:type="character" w:customStyle="1" w:styleId="A0">
    <w:name w:val="A0"/>
    <w:uiPriority w:val="99"/>
    <w:rsid w:val="00F83C99"/>
    <w:rPr>
      <w:rFonts w:cs="Dura Sans 2014c Light"/>
      <w:color w:val="E7E8E8"/>
      <w:sz w:val="56"/>
      <w:szCs w:val="56"/>
    </w:rPr>
  </w:style>
  <w:style w:type="character" w:customStyle="1" w:styleId="cf01">
    <w:name w:val="cf01"/>
    <w:rsid w:val="005223B8"/>
    <w:rPr>
      <w:rFonts w:ascii="Segoe UI" w:hAnsi="Segoe UI" w:cs="Segoe UI" w:hint="default"/>
      <w:sz w:val="18"/>
      <w:szCs w:val="18"/>
    </w:rPr>
  </w:style>
  <w:style w:type="character" w:customStyle="1" w:styleId="berschrift3Zchn">
    <w:name w:val="Überschrift 3 Zchn"/>
    <w:basedOn w:val="Absatz-Standardschriftart"/>
    <w:link w:val="berschrift3"/>
    <w:uiPriority w:val="9"/>
    <w:semiHidden/>
    <w:rsid w:val="000E3DAE"/>
    <w:rPr>
      <w:rFonts w:asciiTheme="majorHAnsi" w:eastAsiaTheme="majorEastAsia" w:hAnsiTheme="majorHAnsi" w:cstheme="majorBidi"/>
      <w:color w:val="0A2F40" w:themeColor="accent1" w:themeShade="7F"/>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028671">
      <w:bodyDiv w:val="1"/>
      <w:marLeft w:val="0"/>
      <w:marRight w:val="0"/>
      <w:marTop w:val="0"/>
      <w:marBottom w:val="0"/>
      <w:divBdr>
        <w:top w:val="none" w:sz="0" w:space="0" w:color="auto"/>
        <w:left w:val="none" w:sz="0" w:space="0" w:color="auto"/>
        <w:bottom w:val="none" w:sz="0" w:space="0" w:color="auto"/>
        <w:right w:val="none" w:sz="0" w:space="0" w:color="auto"/>
      </w:divBdr>
    </w:div>
    <w:div w:id="1146361776">
      <w:bodyDiv w:val="1"/>
      <w:marLeft w:val="0"/>
      <w:marRight w:val="0"/>
      <w:marTop w:val="0"/>
      <w:marBottom w:val="0"/>
      <w:divBdr>
        <w:top w:val="none" w:sz="0" w:space="0" w:color="auto"/>
        <w:left w:val="none" w:sz="0" w:space="0" w:color="auto"/>
        <w:bottom w:val="none" w:sz="0" w:space="0" w:color="auto"/>
        <w:right w:val="none" w:sz="0" w:space="0" w:color="auto"/>
      </w:divBdr>
    </w:div>
    <w:div w:id="1448965047">
      <w:bodyDiv w:val="1"/>
      <w:marLeft w:val="0"/>
      <w:marRight w:val="0"/>
      <w:marTop w:val="0"/>
      <w:marBottom w:val="0"/>
      <w:divBdr>
        <w:top w:val="none" w:sz="0" w:space="0" w:color="auto"/>
        <w:left w:val="none" w:sz="0" w:space="0" w:color="auto"/>
        <w:bottom w:val="none" w:sz="0" w:space="0" w:color="auto"/>
        <w:right w:val="none" w:sz="0" w:space="0" w:color="auto"/>
      </w:divBdr>
    </w:div>
    <w:div w:id="1968244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dura-cloud.duravit.de/index.php/s/evEVXqUiKoIFYsr"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dura-cloud.duravit.de/index.php/s/6lsqHtCOga0YTvQ"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dura-cloud.duravit.de/index.php/s/dPYg32DivsUkLtt"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dura-cloud.duravit.de/index.php/s/reFXghCb35qrkW1"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Users/hannykremers/Desktop/www.duravit.de/pressekontakte"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5C2BF5BE40935F47AF06EB8235B8C62D" ma:contentTypeVersion="13" ma:contentTypeDescription="Ein neues Dokument erstellen." ma:contentTypeScope="" ma:versionID="804b74c8eab86ca2f2eb4becfef7b839">
  <xsd:schema xmlns:xsd="http://www.w3.org/2001/XMLSchema" xmlns:xs="http://www.w3.org/2001/XMLSchema" xmlns:p="http://schemas.microsoft.com/office/2006/metadata/properties" xmlns:ns3="e60d8e10-eacf-47a5-addc-7d7e99f4dc1d" xmlns:ns4="d672c38e-e2b8-403f-b181-220d31d783cd" targetNamespace="http://schemas.microsoft.com/office/2006/metadata/properties" ma:root="true" ma:fieldsID="2e1738a6749a90a78fcca878ba398ba1" ns3:_="" ns4:_="">
    <xsd:import namespace="e60d8e10-eacf-47a5-addc-7d7e99f4dc1d"/>
    <xsd:import namespace="d672c38e-e2b8-403f-b181-220d31d783c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DateTaken" minOccurs="0"/>
                <xsd:element ref="ns3:MediaServiceAutoTags" minOccurs="0"/>
                <xsd:element ref="ns3:MediaServiceGenerationTime" minOccurs="0"/>
                <xsd:element ref="ns3:MediaServiceEventHashCode" minOccurs="0"/>
                <xsd:element ref="ns3:MediaServiceObjectDetectorVersions" minOccurs="0"/>
                <xsd:element ref="ns3:MediaServiceSystem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d8e10-eacf-47a5-addc-7d7e99f4dc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72c38e-e2b8-403f-b181-220d31d783cd"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SharingHintHash" ma:index="12"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04F839-94D7-4F53-949F-E897A6042DD4}">
  <ds:schemaRefs>
    <ds:schemaRef ds:uri="http://schemas.microsoft.com/sharepoint/v3/contenttype/forms"/>
  </ds:schemaRefs>
</ds:datastoreItem>
</file>

<file path=customXml/itemProps2.xml><?xml version="1.0" encoding="utf-8"?>
<ds:datastoreItem xmlns:ds="http://schemas.openxmlformats.org/officeDocument/2006/customXml" ds:itemID="{9809B144-052E-4565-8852-A1AE3CF24183}">
  <ds:schemaRefs>
    <ds:schemaRef ds:uri="http://schemas.openxmlformats.org/officeDocument/2006/bibliography"/>
  </ds:schemaRefs>
</ds:datastoreItem>
</file>

<file path=customXml/itemProps3.xml><?xml version="1.0" encoding="utf-8"?>
<ds:datastoreItem xmlns:ds="http://schemas.openxmlformats.org/officeDocument/2006/customXml" ds:itemID="{08B26F67-D487-4C56-B109-94374F1BE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0d8e10-eacf-47a5-addc-7d7e99f4dc1d"/>
    <ds:schemaRef ds:uri="d672c38e-e2b8-403f-b181-220d31d783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809</Words>
  <Characters>5419</Characters>
  <Application>Microsoft Office Word</Application>
  <DocSecurity>0</DocSecurity>
  <Lines>120</Lines>
  <Paragraphs>43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Juchler, Mona</dc:creator>
  <cp:keywords/>
  <cp:lastModifiedBy>Geppert, Rose</cp:lastModifiedBy>
  <cp:revision>12</cp:revision>
  <cp:lastPrinted>2024-03-19T08:12:00Z</cp:lastPrinted>
  <dcterms:created xsi:type="dcterms:W3CDTF">2025-02-18T15:31:00Z</dcterms:created>
  <dcterms:modified xsi:type="dcterms:W3CDTF">2025-03-04T09:56:00Z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0x0101005C2BF5BE40935F47AF06EB8235B8C62D</vt:lpwstr>
  </property>
  <property fmtid="{D5CDD505-2E9C-101B-9397-08002B2CF9AE}" pid="3" name="_activity">
    <vt:lpwstr/>
  </property>
  <property fmtid="{D5CDD505-2E9C-101B-9397-08002B2CF9AE}" pid="4" name="MSIP_Label_616d2a4b-a3b7-4eae-a329-e9e5b96c49d0_Enabled">
    <vt:lpwstr>true</vt:lpwstr>
  </property>
  <property fmtid="{D5CDD505-2E9C-101B-9397-08002B2CF9AE}" pid="5" name="MSIP_Label_616d2a4b-a3b7-4eae-a329-e9e5b96c49d0_SetDate">
    <vt:lpwstr>2024-03-06T10:38:58Z</vt:lpwstr>
  </property>
  <property fmtid="{D5CDD505-2E9C-101B-9397-08002B2CF9AE}" pid="6" name="MSIP_Label_616d2a4b-a3b7-4eae-a329-e9e5b96c49d0_Method">
    <vt:lpwstr>Standard</vt:lpwstr>
  </property>
  <property fmtid="{D5CDD505-2E9C-101B-9397-08002B2CF9AE}" pid="7" name="MSIP_Label_616d2a4b-a3b7-4eae-a329-e9e5b96c49d0_Name">
    <vt:lpwstr>Default - no protection</vt:lpwstr>
  </property>
  <property fmtid="{D5CDD505-2E9C-101B-9397-08002B2CF9AE}" pid="8" name="MSIP_Label_616d2a4b-a3b7-4eae-a329-e9e5b96c49d0_SiteId">
    <vt:lpwstr>6614e997-9e58-4cb0-bd79-c35ff64a6ce3</vt:lpwstr>
  </property>
  <property fmtid="{D5CDD505-2E9C-101B-9397-08002B2CF9AE}" pid="9" name="MSIP_Label_616d2a4b-a3b7-4eae-a329-e9e5b96c49d0_ActionId">
    <vt:lpwstr>576dd317-4470-4e7e-aec0-b85d84879ae3</vt:lpwstr>
  </property>
  <property fmtid="{D5CDD505-2E9C-101B-9397-08002B2CF9AE}" pid="10" name="MSIP_Label_616d2a4b-a3b7-4eae-a329-e9e5b96c49d0_ContentBits">
    <vt:lpwstr>0</vt:lpwstr>
  </property>
  <property fmtid="{D5CDD505-2E9C-101B-9397-08002B2CF9AE}" pid="11" name="GrammarlyDocumentId">
    <vt:lpwstr>37b1f42def8150ab148588e8bff643606255bf4bb4ce02b8779322a41e2d5ccb</vt:lpwstr>
  </property>
</Properties>
</file>